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919D" w14:textId="521AB866" w:rsidR="00D40AC7" w:rsidRPr="00D40AC7" w:rsidRDefault="00D40AC7" w:rsidP="00D40AC7">
      <w:pPr>
        <w:spacing w:after="0" w:line="240" w:lineRule="auto"/>
        <w:rPr>
          <w:rFonts w:ascii="Times New Roman" w:eastAsia="Times New Roman" w:hAnsi="Times New Roman" w:cs="Times New Roman"/>
          <w:sz w:val="32"/>
          <w:szCs w:val="32"/>
          <w:lang w:eastAsia="en-AU"/>
        </w:rPr>
      </w:pPr>
      <w:r w:rsidRPr="00D40AC7">
        <w:rPr>
          <w:rFonts w:ascii="Arial" w:eastAsia="Times New Roman" w:hAnsi="Arial" w:cs="Arial"/>
          <w:b/>
          <w:bCs/>
          <w:color w:val="000000"/>
          <w:sz w:val="28"/>
          <w:szCs w:val="28"/>
          <w:lang w:eastAsia="en-AU"/>
        </w:rPr>
        <w:t xml:space="preserve">WPC MEMBER SURVEY - Funding &amp; Payment </w:t>
      </w:r>
      <w:r w:rsidR="0051208C">
        <w:rPr>
          <w:rFonts w:ascii="Arial" w:eastAsia="Times New Roman" w:hAnsi="Arial" w:cs="Arial"/>
          <w:b/>
          <w:bCs/>
          <w:color w:val="000000"/>
          <w:sz w:val="28"/>
          <w:szCs w:val="28"/>
          <w:lang w:eastAsia="en-AU"/>
        </w:rPr>
        <w:t>Structures</w:t>
      </w:r>
    </w:p>
    <w:p w14:paraId="4BD6ACD5" w14:textId="77777777" w:rsidR="00D867C2" w:rsidRDefault="00D867C2" w:rsidP="00D40AC7">
      <w:pPr>
        <w:spacing w:after="0" w:line="240" w:lineRule="auto"/>
        <w:rPr>
          <w:rFonts w:ascii="Times New Roman" w:eastAsia="Times New Roman" w:hAnsi="Times New Roman" w:cs="Times New Roman"/>
          <w:sz w:val="24"/>
          <w:szCs w:val="24"/>
          <w:lang w:eastAsia="en-AU"/>
        </w:rPr>
      </w:pPr>
    </w:p>
    <w:p w14:paraId="0A30FCCB" w14:textId="0C0298A1" w:rsidR="00D40AC7" w:rsidRPr="00D867C2" w:rsidRDefault="00DF3C91" w:rsidP="00D40AC7">
      <w:pPr>
        <w:spacing w:after="0" w:line="240" w:lineRule="auto"/>
        <w:rPr>
          <w:rFonts w:ascii="Arial" w:eastAsia="Times New Roman" w:hAnsi="Arial" w:cs="Arial"/>
          <w:color w:val="FF0000"/>
          <w:lang w:eastAsia="en-AU"/>
        </w:rPr>
      </w:pPr>
      <w:r>
        <w:rPr>
          <w:rFonts w:ascii="Arial" w:eastAsia="Times New Roman" w:hAnsi="Arial" w:cs="Arial"/>
          <w:b/>
          <w:bCs/>
          <w:color w:val="FF0000"/>
          <w:lang w:eastAsia="en-AU"/>
        </w:rPr>
        <w:t>RESPONSE - ENGLAND</w:t>
      </w:r>
    </w:p>
    <w:p w14:paraId="145EB989" w14:textId="21FED7FC"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INTRODUCTION</w:t>
      </w:r>
    </w:p>
    <w:p w14:paraId="110082A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5BA212BE" w14:textId="064437E9"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survey is designed to provide WPC members with a better understanding of funding and formal payment structures for community pharmacy in each WPC country. This includes payments for dispensing, payments for </w:t>
      </w:r>
      <w:r w:rsidR="00D867C2">
        <w:rPr>
          <w:rFonts w:ascii="Arial" w:eastAsia="Times New Roman" w:hAnsi="Arial" w:cs="Arial"/>
          <w:color w:val="000000"/>
          <w:lang w:eastAsia="en-AU"/>
        </w:rPr>
        <w:t>pharmacy</w:t>
      </w:r>
      <w:r w:rsidRPr="00D40AC7">
        <w:rPr>
          <w:rFonts w:ascii="Arial" w:eastAsia="Times New Roman" w:hAnsi="Arial" w:cs="Arial"/>
          <w:color w:val="000000"/>
          <w:lang w:eastAsia="en-AU"/>
        </w:rPr>
        <w:t xml:space="preserve"> services, and other general or specific purpose payments</w:t>
      </w:r>
      <w:r w:rsidR="00D867C2">
        <w:rPr>
          <w:rFonts w:ascii="Arial" w:eastAsia="Times New Roman" w:hAnsi="Arial" w:cs="Arial"/>
          <w:color w:val="000000"/>
          <w:lang w:eastAsia="en-AU"/>
        </w:rPr>
        <w:t xml:space="preserve"> that are specific to community pharmacy.</w:t>
      </w:r>
    </w:p>
    <w:p w14:paraId="73B5F27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2622B6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The survey does not seek to collect specific fee levels or payment amounts. The focus is on the structure and types of payments, and on what is paid for by each funding stream, and on the relative significance of each component. The focus is not on comparing funding levels or fee amounts.</w:t>
      </w:r>
    </w:p>
    <w:p w14:paraId="1CC8400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94E2E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lang w:eastAsia="en-AU"/>
        </w:rPr>
        <w:t xml:space="preserve">In some countries the funding arrangements may vary significantly between states, </w:t>
      </w:r>
      <w:proofErr w:type="gramStart"/>
      <w:r w:rsidRPr="00D40AC7">
        <w:rPr>
          <w:rFonts w:ascii="Arial" w:eastAsia="Times New Roman" w:hAnsi="Arial" w:cs="Arial"/>
          <w:lang w:eastAsia="en-AU"/>
        </w:rPr>
        <w:t>regions</w:t>
      </w:r>
      <w:proofErr w:type="gramEnd"/>
      <w:r w:rsidRPr="00D40AC7">
        <w:rPr>
          <w:rFonts w:ascii="Arial" w:eastAsia="Times New Roman" w:hAnsi="Arial" w:cs="Arial"/>
          <w:lang w:eastAsia="en-AU"/>
        </w:rPr>
        <w:t xml:space="preserve"> or funders. This survey is not intended to capture every variation. As far as possible, please provide the most appropriate answer in a national context.</w:t>
      </w:r>
    </w:p>
    <w:p w14:paraId="5749A8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FC59F10" w14:textId="1FF87D54"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The results of this survey will not be </w:t>
      </w:r>
      <w:r w:rsidR="000D1B3C">
        <w:rPr>
          <w:rFonts w:ascii="Arial" w:eastAsia="Times New Roman" w:hAnsi="Arial" w:cs="Arial"/>
          <w:color w:val="000000"/>
          <w:lang w:eastAsia="en-AU"/>
        </w:rPr>
        <w:t>made public</w:t>
      </w:r>
      <w:r w:rsidRPr="00D40AC7">
        <w:rPr>
          <w:rFonts w:ascii="Arial" w:eastAsia="Times New Roman" w:hAnsi="Arial" w:cs="Arial"/>
          <w:color w:val="000000"/>
          <w:lang w:eastAsia="en-AU"/>
        </w:rPr>
        <w:t xml:space="preserve">. Findings will be distributed only to WPC members only, </w:t>
      </w:r>
      <w:r w:rsidR="000D1B3C">
        <w:rPr>
          <w:rFonts w:ascii="Arial" w:eastAsia="Times New Roman" w:hAnsi="Arial" w:cs="Arial"/>
          <w:color w:val="000000"/>
          <w:lang w:eastAsia="en-AU"/>
        </w:rPr>
        <w:t xml:space="preserve">for your </w:t>
      </w:r>
      <w:r w:rsidRPr="00D40AC7">
        <w:rPr>
          <w:rFonts w:ascii="Arial" w:eastAsia="Times New Roman" w:hAnsi="Arial" w:cs="Arial"/>
          <w:color w:val="000000"/>
          <w:lang w:eastAsia="en-AU"/>
        </w:rPr>
        <w:t>internal use.</w:t>
      </w:r>
    </w:p>
    <w:p w14:paraId="548FF1A3" w14:textId="3135DA6D" w:rsidR="002A1989" w:rsidRDefault="002A1989" w:rsidP="00D40AC7">
      <w:pPr>
        <w:spacing w:after="0" w:line="240" w:lineRule="auto"/>
        <w:rPr>
          <w:rFonts w:ascii="Arial" w:eastAsia="Times New Roman" w:hAnsi="Arial" w:cs="Arial"/>
          <w:color w:val="000000"/>
          <w:lang w:eastAsia="en-AU"/>
        </w:rPr>
      </w:pPr>
    </w:p>
    <w:p w14:paraId="7A0943C3" w14:textId="16136B21" w:rsidR="002A1989" w:rsidRPr="00D40AC7" w:rsidRDefault="002A1989"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color w:val="000000"/>
          <w:lang w:eastAsia="en-AU"/>
        </w:rPr>
        <w:t xml:space="preserve">Responses, and any questions relating to this survey, should be emailed to the WPC Chief Economist at </w:t>
      </w:r>
      <w:hyperlink r:id="rId8" w:history="1">
        <w:r w:rsidRPr="00CE321A">
          <w:rPr>
            <w:rStyle w:val="Hyperlink"/>
            <w:rFonts w:ascii="Arial" w:eastAsia="Times New Roman" w:hAnsi="Arial" w:cs="Arial"/>
            <w:lang w:eastAsia="en-AU"/>
          </w:rPr>
          <w:t>stephen.armstrong@worldpharmacycouncil.org</w:t>
        </w:r>
      </w:hyperlink>
      <w:r>
        <w:rPr>
          <w:rFonts w:ascii="Arial" w:eastAsia="Times New Roman" w:hAnsi="Arial" w:cs="Arial"/>
          <w:color w:val="000000"/>
          <w:lang w:eastAsia="en-AU"/>
        </w:rPr>
        <w:t xml:space="preserve">. </w:t>
      </w:r>
      <w:r w:rsidR="00553520">
        <w:rPr>
          <w:rFonts w:ascii="Arial" w:eastAsia="Times New Roman" w:hAnsi="Arial" w:cs="Arial"/>
          <w:color w:val="000000"/>
          <w:lang w:eastAsia="en-AU"/>
        </w:rPr>
        <w:t xml:space="preserve">If possible, responses would be appreciated by 31 March 2021. </w:t>
      </w:r>
      <w:r>
        <w:rPr>
          <w:rFonts w:ascii="Arial" w:eastAsia="Times New Roman" w:hAnsi="Arial" w:cs="Arial"/>
          <w:color w:val="000000"/>
          <w:lang w:eastAsia="en-AU"/>
        </w:rPr>
        <w:t>Thank you.</w:t>
      </w:r>
    </w:p>
    <w:p w14:paraId="1B74050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CF28E33" w14:textId="510A755F" w:rsidR="00D40AC7" w:rsidRPr="00D40AC7" w:rsidRDefault="00D40AC7" w:rsidP="00D40AC7">
      <w:pPr>
        <w:pStyle w:val="Heading1"/>
        <w:rPr>
          <w:rFonts w:ascii="Times New Roman" w:eastAsia="Times New Roman" w:hAnsi="Times New Roman" w:cs="Times New Roman"/>
          <w:sz w:val="24"/>
          <w:szCs w:val="24"/>
          <w:lang w:eastAsia="en-AU"/>
        </w:rPr>
      </w:pPr>
      <w:r>
        <w:rPr>
          <w:rFonts w:eastAsia="Times New Roman"/>
          <w:lang w:eastAsia="en-AU"/>
        </w:rPr>
        <w:t>DEFINITIONS</w:t>
      </w:r>
    </w:p>
    <w:p w14:paraId="10462980"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B2C75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To guide your completion of this questionnaire, please read the following definitions.</w:t>
      </w:r>
    </w:p>
    <w:p w14:paraId="5B9695D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AFF6AB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Fee-for service payments</w:t>
      </w:r>
    </w:p>
    <w:p w14:paraId="73ACDF5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A01F58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Fee-for-service payments have traditionally been the most common types of payments in the community pharmacy context (</w:t>
      </w:r>
      <w:proofErr w:type="gramStart"/>
      <w:r w:rsidRPr="00D40AC7">
        <w:rPr>
          <w:rFonts w:ascii="Arial" w:eastAsia="Times New Roman" w:hAnsi="Arial" w:cs="Arial"/>
          <w:color w:val="000000"/>
          <w:lang w:eastAsia="en-AU"/>
        </w:rPr>
        <w:t>and also</w:t>
      </w:r>
      <w:proofErr w:type="gramEnd"/>
      <w:r w:rsidRPr="00D40AC7">
        <w:rPr>
          <w:rFonts w:ascii="Arial" w:eastAsia="Times New Roman" w:hAnsi="Arial" w:cs="Arial"/>
          <w:color w:val="000000"/>
          <w:lang w:eastAsia="en-AU"/>
        </w:rPr>
        <w:t xml:space="preserve"> in most other healthcare settings) and are an amount paid per occasion of service.</w:t>
      </w:r>
    </w:p>
    <w:p w14:paraId="4835614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E10E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 xml:space="preserve">Capitation-style payments (including </w:t>
      </w:r>
      <w:proofErr w:type="spellStart"/>
      <w:r w:rsidRPr="00D40AC7">
        <w:rPr>
          <w:rFonts w:ascii="Arial" w:eastAsia="Times New Roman" w:hAnsi="Arial" w:cs="Arial"/>
          <w:i/>
          <w:iCs/>
          <w:color w:val="000000"/>
          <w:lang w:eastAsia="en-AU"/>
        </w:rPr>
        <w:t>casemix</w:t>
      </w:r>
      <w:proofErr w:type="spellEnd"/>
      <w:r w:rsidRPr="00D40AC7">
        <w:rPr>
          <w:rFonts w:ascii="Arial" w:eastAsia="Times New Roman" w:hAnsi="Arial" w:cs="Arial"/>
          <w:i/>
          <w:iCs/>
          <w:color w:val="000000"/>
          <w:lang w:eastAsia="en-AU"/>
        </w:rPr>
        <w:t xml:space="preserve"> or bundled payments)</w:t>
      </w:r>
    </w:p>
    <w:p w14:paraId="4EFCB35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F7864FF"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Capitation-style payments are those calculated based on the number of patients (and/or the types of patients, as in a </w:t>
      </w:r>
      <w:proofErr w:type="spellStart"/>
      <w:r w:rsidRPr="00D40AC7">
        <w:rPr>
          <w:rFonts w:ascii="Arial" w:eastAsia="Times New Roman" w:hAnsi="Arial" w:cs="Arial"/>
          <w:color w:val="000000"/>
          <w:lang w:eastAsia="en-AU"/>
        </w:rPr>
        <w:t>casemix</w:t>
      </w:r>
      <w:proofErr w:type="spellEnd"/>
      <w:r w:rsidRPr="00D40AC7">
        <w:rPr>
          <w:rFonts w:ascii="Arial" w:eastAsia="Times New Roman" w:hAnsi="Arial" w:cs="Arial"/>
          <w:color w:val="000000"/>
          <w:lang w:eastAsia="en-AU"/>
        </w:rPr>
        <w:t xml:space="preserve"> model) rather than on the number of occasions of service. Capitation-style payments may be bundled payments that cover more than one service type (this may also be the case with outcomes-based payments or lump-sum payments).</w:t>
      </w:r>
    </w:p>
    <w:p w14:paraId="58C76F6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60A1B1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Outcomes-based payments (including performance-based or value-based payments)</w:t>
      </w:r>
    </w:p>
    <w:p w14:paraId="7CBEE6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42A53FA9" w14:textId="77777777" w:rsidR="00D40AC7" w:rsidRPr="00D40AC7" w:rsidRDefault="00D40AC7" w:rsidP="00D40AC7">
      <w:pPr>
        <w:spacing w:after="0" w:line="240" w:lineRule="auto"/>
        <w:ind w:left="720"/>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In an outcomes-based model, payments (or payment levels) depend on defined measures of performance, </w:t>
      </w:r>
      <w:proofErr w:type="gramStart"/>
      <w:r w:rsidRPr="00D40AC7">
        <w:rPr>
          <w:rFonts w:ascii="Arial" w:eastAsia="Times New Roman" w:hAnsi="Arial" w:cs="Arial"/>
          <w:color w:val="000000"/>
          <w:lang w:eastAsia="en-AU"/>
        </w:rPr>
        <w:t>benchmarks</w:t>
      </w:r>
      <w:proofErr w:type="gramEnd"/>
      <w:r w:rsidRPr="00D40AC7">
        <w:rPr>
          <w:rFonts w:ascii="Arial" w:eastAsia="Times New Roman" w:hAnsi="Arial" w:cs="Arial"/>
          <w:color w:val="000000"/>
          <w:lang w:eastAsia="en-AU"/>
        </w:rPr>
        <w:t xml:space="preserve"> or targets. These may include direct or indirect measurements of patient outcomes, or metrics related to quality.</w:t>
      </w:r>
    </w:p>
    <w:p w14:paraId="5888201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945040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i/>
          <w:iCs/>
          <w:color w:val="000000"/>
          <w:lang w:eastAsia="en-AU"/>
        </w:rPr>
        <w:t>Lump sum payments per pharmacy</w:t>
      </w:r>
    </w:p>
    <w:p w14:paraId="67B948C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8A6EDC7" w14:textId="19945A2C" w:rsidR="00D40AC7" w:rsidRDefault="00D40AC7" w:rsidP="00D40AC7">
      <w:pPr>
        <w:spacing w:after="0" w:line="240" w:lineRule="auto"/>
        <w:ind w:left="720"/>
        <w:rPr>
          <w:rFonts w:ascii="Arial" w:eastAsia="Times New Roman" w:hAnsi="Arial" w:cs="Arial"/>
          <w:color w:val="000000"/>
          <w:lang w:eastAsia="en-AU"/>
        </w:rPr>
      </w:pPr>
      <w:r w:rsidRPr="00D40AC7">
        <w:rPr>
          <w:rFonts w:ascii="Arial" w:eastAsia="Times New Roman" w:hAnsi="Arial" w:cs="Arial"/>
          <w:color w:val="000000"/>
          <w:lang w:eastAsia="en-AU"/>
        </w:rPr>
        <w:t>Lump sum payments are amounts per pharmacy paid at regular intervals (</w:t>
      </w:r>
      <w:proofErr w:type="spellStart"/>
      <w:r w:rsidRPr="00D40AC7">
        <w:rPr>
          <w:rFonts w:ascii="Arial" w:eastAsia="Times New Roman" w:hAnsi="Arial" w:cs="Arial"/>
          <w:color w:val="000000"/>
          <w:lang w:eastAsia="en-AU"/>
        </w:rPr>
        <w:t>eg.</w:t>
      </w:r>
      <w:proofErr w:type="spellEnd"/>
      <w:r w:rsidRPr="00D40AC7">
        <w:rPr>
          <w:rFonts w:ascii="Arial" w:eastAsia="Times New Roman" w:hAnsi="Arial" w:cs="Arial"/>
          <w:color w:val="000000"/>
          <w:lang w:eastAsia="en-AU"/>
        </w:rPr>
        <w:t xml:space="preserve"> monthly, </w:t>
      </w:r>
      <w:proofErr w:type="gramStart"/>
      <w:r w:rsidRPr="00D40AC7">
        <w:rPr>
          <w:rFonts w:ascii="Arial" w:eastAsia="Times New Roman" w:hAnsi="Arial" w:cs="Arial"/>
          <w:color w:val="000000"/>
          <w:lang w:eastAsia="en-AU"/>
        </w:rPr>
        <w:t>quarterly</w:t>
      </w:r>
      <w:proofErr w:type="gramEnd"/>
      <w:r w:rsidRPr="00D40AC7">
        <w:rPr>
          <w:rFonts w:ascii="Arial" w:eastAsia="Times New Roman" w:hAnsi="Arial" w:cs="Arial"/>
          <w:color w:val="000000"/>
          <w:lang w:eastAsia="en-AU"/>
        </w:rPr>
        <w:t xml:space="preserve"> or annually) to either all pharmacies or particular groups of </w:t>
      </w:r>
      <w:r w:rsidR="000D1B3C">
        <w:rPr>
          <w:rFonts w:ascii="Arial" w:eastAsia="Times New Roman" w:hAnsi="Arial" w:cs="Arial"/>
          <w:color w:val="000000"/>
          <w:lang w:eastAsia="en-AU"/>
        </w:rPr>
        <w:t xml:space="preserve">eligible </w:t>
      </w:r>
      <w:r w:rsidRPr="00D40AC7">
        <w:rPr>
          <w:rFonts w:ascii="Arial" w:eastAsia="Times New Roman" w:hAnsi="Arial" w:cs="Arial"/>
          <w:color w:val="000000"/>
          <w:lang w:eastAsia="en-AU"/>
        </w:rPr>
        <w:t>pharmacies. Lump sum payments differ from Capitation-style or Outcome-based payments in that the amounts are not related to the number of patients serviced or to any specific performance measure. Examples of lump sum payments include payments made to all registered pharmacies, or to all pharmacies that are registered for a particular program.</w:t>
      </w:r>
      <w:r w:rsidR="00D867C2">
        <w:rPr>
          <w:rFonts w:ascii="Arial" w:eastAsia="Times New Roman" w:hAnsi="Arial" w:cs="Arial"/>
          <w:color w:val="000000"/>
          <w:lang w:eastAsia="en-AU"/>
        </w:rPr>
        <w:t xml:space="preserve"> The amount of lump sum payments may vary from pharmacy to pharmacy based on certain criteria (but will not vary directly in proportion to service volume, as that would make it a fee-for-service).</w:t>
      </w:r>
    </w:p>
    <w:p w14:paraId="10BEBEB2" w14:textId="77777777" w:rsidR="00AB28B5" w:rsidRPr="00D40AC7" w:rsidRDefault="00AB28B5" w:rsidP="00D40AC7">
      <w:pPr>
        <w:spacing w:after="0" w:line="240" w:lineRule="auto"/>
        <w:ind w:left="720"/>
        <w:rPr>
          <w:rFonts w:ascii="Times New Roman" w:eastAsia="Times New Roman" w:hAnsi="Times New Roman" w:cs="Times New Roman"/>
          <w:sz w:val="24"/>
          <w:szCs w:val="24"/>
          <w:lang w:eastAsia="en-AU"/>
        </w:rPr>
      </w:pPr>
    </w:p>
    <w:p w14:paraId="66FCDE9B" w14:textId="77777777" w:rsidR="00D40AC7" w:rsidRPr="00D40AC7" w:rsidRDefault="00DD792E"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26DFB74">
          <v:rect id="_x0000_i1025" style="width:0;height:1.5pt" o:hralign="center" o:hrstd="t" o:hr="t" fillcolor="#a0a0a0" stroked="f"/>
        </w:pict>
      </w:r>
    </w:p>
    <w:p w14:paraId="5F103181" w14:textId="77777777" w:rsidR="002A1989" w:rsidRDefault="002A1989">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03B81166" w14:textId="29B6A622"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Section 1 - Dispensing</w:t>
      </w:r>
    </w:p>
    <w:p w14:paraId="47802A34"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ADFF6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Fees and other payments for dispensing are those amounts that are additional to the cost price of the </w:t>
      </w:r>
      <w:proofErr w:type="gramStart"/>
      <w:r w:rsidRPr="00D40AC7">
        <w:rPr>
          <w:rFonts w:ascii="Arial" w:eastAsia="Times New Roman" w:hAnsi="Arial" w:cs="Arial"/>
          <w:color w:val="000000"/>
          <w:lang w:eastAsia="en-AU"/>
        </w:rPr>
        <w:t>medicine, and</w:t>
      </w:r>
      <w:proofErr w:type="gramEnd"/>
      <w:r w:rsidRPr="00D40AC7">
        <w:rPr>
          <w:rFonts w:ascii="Arial" w:eastAsia="Times New Roman" w:hAnsi="Arial" w:cs="Arial"/>
          <w:color w:val="000000"/>
          <w:lang w:eastAsia="en-AU"/>
        </w:rPr>
        <w:t xml:space="preserve"> represent a gross profit margin on the dispensing service.</w:t>
      </w:r>
    </w:p>
    <w:p w14:paraId="1D1049A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4E71D16"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Please note that this question is </w:t>
      </w:r>
      <w:r w:rsidRPr="00D40AC7">
        <w:rPr>
          <w:rFonts w:ascii="Arial" w:eastAsia="Times New Roman" w:hAnsi="Arial" w:cs="Arial"/>
          <w:i/>
          <w:iCs/>
          <w:color w:val="000000"/>
          <w:u w:val="single"/>
          <w:lang w:eastAsia="en-AU"/>
        </w:rPr>
        <w:t>not</w:t>
      </w:r>
      <w:r w:rsidRPr="00D40AC7">
        <w:rPr>
          <w:rFonts w:ascii="Arial" w:eastAsia="Times New Roman" w:hAnsi="Arial" w:cs="Arial"/>
          <w:color w:val="000000"/>
          <w:lang w:eastAsia="en-AU"/>
        </w:rPr>
        <w:t xml:space="preserve"> referring to the pharmacy’s purchase price of the medicine. It is referring only to amounts additional to the purchase price, that are intended to ensure the viability of the dispensing service.</w:t>
      </w:r>
    </w:p>
    <w:p w14:paraId="0153810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B8AA211" w14:textId="1B8B52B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Question 1</w:t>
      </w:r>
      <w:r w:rsidR="002A1989">
        <w:rPr>
          <w:rFonts w:ascii="Arial" w:eastAsia="Times New Roman" w:hAnsi="Arial" w:cs="Arial"/>
          <w:b/>
          <w:bCs/>
          <w:color w:val="000000"/>
          <w:lang w:eastAsia="en-AU"/>
        </w:rPr>
        <w:t>.1</w:t>
      </w:r>
      <w:r w:rsidRPr="00D40AC7">
        <w:rPr>
          <w:rFonts w:ascii="Arial" w:eastAsia="Times New Roman" w:hAnsi="Arial" w:cs="Arial"/>
          <w:b/>
          <w:bCs/>
          <w:color w:val="000000"/>
          <w:lang w:eastAsia="en-AU"/>
        </w:rPr>
        <w:t xml:space="preserve"> - Through what process(es) are fees and/or other payments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determined? (please select all that apply):</w:t>
      </w:r>
    </w:p>
    <w:p w14:paraId="107857EC"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12483"/>
      </w:tblGrid>
      <w:tr w:rsidR="00A64C66" w:rsidRPr="00D40AC7" w14:paraId="00493FAD"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1AD68" w14:textId="07563C34" w:rsidR="00D40AC7" w:rsidRPr="00D40AC7" w:rsidRDefault="001D7442" w:rsidP="00D40AC7">
            <w:pPr>
              <w:spacing w:after="0" w:line="240" w:lineRule="auto"/>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w:t>
            </w:r>
            <w:r w:rsidR="00D40AC7" w:rsidRPr="00D40AC7">
              <w:rPr>
                <w:rFonts w:ascii="Arial" w:eastAsia="Times New Roman" w:hAnsi="Arial" w:cs="Arial"/>
                <w:b/>
                <w:bCs/>
                <w:color w:val="000000"/>
                <w:lang w:eastAsia="en-AU"/>
              </w:rPr>
              <w:t xml:space="preserve"> those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66338" w14:textId="78DDA2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Method</w:t>
            </w:r>
            <w:r>
              <w:rPr>
                <w:rFonts w:ascii="Arial" w:eastAsia="Times New Roman" w:hAnsi="Arial" w:cs="Arial"/>
                <w:b/>
                <w:bCs/>
                <w:color w:val="000000"/>
                <w:lang w:eastAsia="en-AU"/>
              </w:rPr>
              <w:t xml:space="preserve"> for determining fee or payment level</w:t>
            </w:r>
            <w:r w:rsidR="000D1B3C">
              <w:rPr>
                <w:rFonts w:ascii="Arial" w:eastAsia="Times New Roman" w:hAnsi="Arial" w:cs="Arial"/>
                <w:b/>
                <w:bCs/>
                <w:color w:val="000000"/>
                <w:lang w:eastAsia="en-AU"/>
              </w:rPr>
              <w:t xml:space="preserve"> for </w:t>
            </w:r>
            <w:r w:rsidR="000D1B3C" w:rsidRPr="000D1B3C">
              <w:rPr>
                <w:rFonts w:ascii="Arial" w:eastAsia="Times New Roman" w:hAnsi="Arial" w:cs="Arial"/>
                <w:b/>
                <w:bCs/>
                <w:color w:val="000000"/>
                <w:u w:val="single"/>
                <w:lang w:eastAsia="en-AU"/>
              </w:rPr>
              <w:t>dispensing</w:t>
            </w:r>
          </w:p>
        </w:tc>
      </w:tr>
      <w:tr w:rsidR="00A64C66" w:rsidRPr="00D40AC7" w14:paraId="60A0E845" w14:textId="77777777" w:rsidTr="00D40AC7">
        <w:sdt>
          <w:sdtPr>
            <w:rPr>
              <w:rFonts w:ascii="Times New Roman" w:eastAsia="Times New Roman" w:hAnsi="Times New Roman" w:cs="Times New Roman"/>
              <w:sz w:val="32"/>
              <w:szCs w:val="32"/>
              <w:lang w:eastAsia="en-AU"/>
            </w:rPr>
            <w:id w:val="247385360"/>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C8BA5" w14:textId="640B1E22" w:rsidR="00D40AC7" w:rsidRPr="00D40AC7" w:rsidRDefault="00A64C66"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5EA7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tc>
      </w:tr>
      <w:tr w:rsidR="00A64C66" w:rsidRPr="00D40AC7" w14:paraId="6ECFC29A" w14:textId="77777777" w:rsidTr="00D40AC7">
        <w:sdt>
          <w:sdtPr>
            <w:rPr>
              <w:rFonts w:ascii="Times New Roman" w:eastAsia="Times New Roman" w:hAnsi="Times New Roman" w:cs="Times New Roman"/>
              <w:sz w:val="32"/>
              <w:szCs w:val="32"/>
              <w:lang w:eastAsia="en-AU"/>
            </w:rPr>
            <w:id w:val="-2114966108"/>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B99EF" w14:textId="2FF96C5B" w:rsidR="00D40AC7" w:rsidRPr="00D40AC7" w:rsidRDefault="00A64C66"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D33F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tc>
      </w:tr>
      <w:tr w:rsidR="00A64C66" w:rsidRPr="00D40AC7" w14:paraId="6E4250CB" w14:textId="77777777" w:rsidTr="00D40AC7">
        <w:sdt>
          <w:sdtPr>
            <w:rPr>
              <w:rFonts w:ascii="Times New Roman" w:eastAsia="Times New Roman" w:hAnsi="Times New Roman" w:cs="Times New Roman"/>
              <w:sz w:val="32"/>
              <w:szCs w:val="32"/>
              <w:lang w:eastAsia="en-AU"/>
            </w:rPr>
            <w:id w:val="-64566039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98468" w14:textId="3EAF5F57"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6A5C"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Analysis of the cost of dispensing</w:t>
            </w:r>
          </w:p>
        </w:tc>
      </w:tr>
      <w:tr w:rsidR="00A64C66" w:rsidRPr="00D40AC7" w14:paraId="01023398" w14:textId="77777777" w:rsidTr="00D40AC7">
        <w:sdt>
          <w:sdtPr>
            <w:rPr>
              <w:rFonts w:ascii="Times New Roman" w:eastAsia="Times New Roman" w:hAnsi="Times New Roman" w:cs="Times New Roman"/>
              <w:sz w:val="32"/>
              <w:szCs w:val="32"/>
              <w:lang w:eastAsia="en-AU"/>
            </w:rPr>
            <w:id w:val="-36491570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261E1" w14:textId="625724FC"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1980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Commercial negotiation between individual pharmacies (or groups of pharmacies) and the payer</w:t>
            </w:r>
          </w:p>
        </w:tc>
      </w:tr>
      <w:tr w:rsidR="00A64C66" w:rsidRPr="00D40AC7" w14:paraId="6A4F969D" w14:textId="77777777" w:rsidTr="00D40AC7">
        <w:sdt>
          <w:sdtPr>
            <w:rPr>
              <w:rFonts w:ascii="Times New Roman" w:eastAsia="Times New Roman" w:hAnsi="Times New Roman" w:cs="Times New Roman"/>
              <w:sz w:val="32"/>
              <w:szCs w:val="32"/>
              <w:lang w:eastAsia="en-AU"/>
            </w:rPr>
            <w:id w:val="-24866021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1EE2D" w14:textId="60E92F2B"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B0D0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tc>
      </w:tr>
      <w:tr w:rsidR="00A64C66" w:rsidRPr="00D40AC7" w14:paraId="122540CB" w14:textId="77777777" w:rsidTr="00D40AC7">
        <w:sdt>
          <w:sdtPr>
            <w:rPr>
              <w:rFonts w:ascii="Times New Roman" w:eastAsia="Times New Roman" w:hAnsi="Times New Roman" w:cs="Times New Roman"/>
              <w:sz w:val="32"/>
              <w:szCs w:val="32"/>
              <w:lang w:eastAsia="en-AU"/>
            </w:rPr>
            <w:id w:val="-323822514"/>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1F368" w14:textId="4435B355" w:rsidR="00D40AC7" w:rsidRPr="00D40AC7" w:rsidRDefault="00A64C66"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25A5A" w14:textId="0A830461"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r w:rsidR="00A64C66">
              <w:rPr>
                <w:rFonts w:ascii="Arial" w:eastAsia="Times New Roman" w:hAnsi="Arial" w:cs="Arial"/>
                <w:color w:val="000000"/>
                <w:lang w:eastAsia="en-AU"/>
              </w:rPr>
              <w:t xml:space="preserve">Fees for dispensing are calibrated such that they should “use up” the amount of funding that is available. The amount of funding available is determined by negotiation (or imposition by the government). Fee levels may fluctuate depending on </w:t>
            </w:r>
            <w:proofErr w:type="gramStart"/>
            <w:r w:rsidR="00A64C66">
              <w:rPr>
                <w:rFonts w:ascii="Arial" w:eastAsia="Times New Roman" w:hAnsi="Arial" w:cs="Arial"/>
                <w:color w:val="000000"/>
                <w:lang w:eastAsia="en-AU"/>
              </w:rPr>
              <w:t>whether or not</w:t>
            </w:r>
            <w:proofErr w:type="gramEnd"/>
            <w:r w:rsidR="00A64C66">
              <w:rPr>
                <w:rFonts w:ascii="Arial" w:eastAsia="Times New Roman" w:hAnsi="Arial" w:cs="Arial"/>
                <w:color w:val="000000"/>
                <w:lang w:eastAsia="en-AU"/>
              </w:rPr>
              <w:t xml:space="preserve"> we project that at the current fee level too much or too little funding will be used up from the main pot.</w:t>
            </w:r>
          </w:p>
          <w:p w14:paraId="04F3A59E" w14:textId="61954F4F" w:rsidR="00D40AC7" w:rsidRPr="00D40AC7" w:rsidRDefault="00D40AC7"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3803B5F" wp14:editId="09E51711">
                      <wp:extent cx="162000" cy="68400"/>
                      <wp:effectExtent l="0" t="19050" r="47625" b="46355"/>
                      <wp:docPr id="1" name="Arrow: Right 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54C25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nda8N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3A336D8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9E78960" w14:textId="77777777" w:rsidR="002A1989" w:rsidRDefault="002A1989" w:rsidP="00D40AC7">
      <w:pPr>
        <w:spacing w:after="0" w:line="240" w:lineRule="auto"/>
        <w:rPr>
          <w:rFonts w:ascii="Arial" w:eastAsia="Times New Roman" w:hAnsi="Arial" w:cs="Arial"/>
          <w:b/>
          <w:bCs/>
          <w:color w:val="000000"/>
          <w:lang w:eastAsia="en-AU"/>
        </w:rPr>
      </w:pPr>
    </w:p>
    <w:p w14:paraId="5222FEC2" w14:textId="77777777" w:rsidR="002A1989" w:rsidRDefault="002A1989" w:rsidP="00D40AC7">
      <w:pPr>
        <w:spacing w:after="0" w:line="240" w:lineRule="auto"/>
        <w:rPr>
          <w:rFonts w:ascii="Arial" w:eastAsia="Times New Roman" w:hAnsi="Arial" w:cs="Arial"/>
          <w:b/>
          <w:bCs/>
          <w:color w:val="000000"/>
          <w:lang w:eastAsia="en-AU"/>
        </w:rPr>
      </w:pPr>
    </w:p>
    <w:p w14:paraId="06586ABE" w14:textId="77777777" w:rsidR="002A1989" w:rsidRDefault="002A1989" w:rsidP="00D40AC7">
      <w:pPr>
        <w:spacing w:after="0" w:line="240" w:lineRule="auto"/>
        <w:rPr>
          <w:rFonts w:ascii="Arial" w:eastAsia="Times New Roman" w:hAnsi="Arial" w:cs="Arial"/>
          <w:b/>
          <w:bCs/>
          <w:color w:val="000000"/>
          <w:lang w:eastAsia="en-AU"/>
        </w:rPr>
      </w:pPr>
    </w:p>
    <w:p w14:paraId="61FDE6AD" w14:textId="23942B93"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1.2</w:t>
      </w:r>
      <w:r w:rsidRPr="00D40AC7">
        <w:rPr>
          <w:rFonts w:ascii="Arial" w:eastAsia="Times New Roman" w:hAnsi="Arial" w:cs="Arial"/>
          <w:b/>
          <w:bCs/>
          <w:color w:val="000000"/>
          <w:lang w:eastAsia="en-AU"/>
        </w:rPr>
        <w:t xml:space="preserve"> - What is/are the most common fee or payment structure(s) for </w:t>
      </w:r>
      <w:r w:rsidRPr="000D1B3C">
        <w:rPr>
          <w:rFonts w:ascii="Arial" w:eastAsia="Times New Roman" w:hAnsi="Arial" w:cs="Arial"/>
          <w:b/>
          <w:bCs/>
          <w:color w:val="000000"/>
          <w:u w:val="single"/>
          <w:lang w:eastAsia="en-AU"/>
        </w:rPr>
        <w:t>dispensing</w:t>
      </w:r>
      <w:r w:rsidRPr="00D40AC7">
        <w:rPr>
          <w:rFonts w:ascii="Arial" w:eastAsia="Times New Roman" w:hAnsi="Arial" w:cs="Arial"/>
          <w:b/>
          <w:bCs/>
          <w:color w:val="000000"/>
          <w:lang w:eastAsia="en-AU"/>
        </w:rPr>
        <w:t xml:space="preserve"> in your country? (please select all that apply):</w:t>
      </w:r>
    </w:p>
    <w:p w14:paraId="648766B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2145"/>
        <w:gridCol w:w="11793"/>
      </w:tblGrid>
      <w:tr w:rsidR="001D7442" w:rsidRPr="00D40AC7" w14:paraId="2EE2E3E8" w14:textId="77777777" w:rsidTr="00D40AC7">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7671" w14:textId="03CAAB7A" w:rsidR="00D40AC7" w:rsidRPr="00D40AC7" w:rsidRDefault="001D7442" w:rsidP="000D1B3C">
            <w:pPr>
              <w:spacing w:after="0" w:line="240" w:lineRule="auto"/>
              <w:jc w:val="center"/>
              <w:rPr>
                <w:rFonts w:ascii="Times New Roman" w:eastAsia="Times New Roman" w:hAnsi="Times New Roman" w:cs="Times New Roman"/>
                <w:sz w:val="24"/>
                <w:szCs w:val="24"/>
                <w:lang w:eastAsia="en-AU"/>
              </w:rPr>
            </w:pPr>
            <w:r>
              <w:rPr>
                <w:rFonts w:ascii="Arial" w:eastAsia="Times New Roman" w:hAnsi="Arial" w:cs="Arial"/>
                <w:b/>
                <w:bCs/>
                <w:color w:val="000000"/>
                <w:lang w:eastAsia="en-AU"/>
              </w:rPr>
              <w:t>Select all</w:t>
            </w:r>
            <w:r w:rsidR="00D40AC7" w:rsidRPr="00D40AC7">
              <w:rPr>
                <w:rFonts w:ascii="Arial" w:eastAsia="Times New Roman" w:hAnsi="Arial" w:cs="Arial"/>
                <w:b/>
                <w:bCs/>
                <w:color w:val="000000"/>
                <w:lang w:eastAsia="en-AU"/>
              </w:rPr>
              <w:t xml:space="preserve"> that apply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AAB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Fee or payment structure for </w:t>
            </w:r>
            <w:r w:rsidRPr="000D1B3C">
              <w:rPr>
                <w:rFonts w:ascii="Arial" w:eastAsia="Times New Roman" w:hAnsi="Arial" w:cs="Arial"/>
                <w:b/>
                <w:bCs/>
                <w:color w:val="000000"/>
                <w:u w:val="single"/>
                <w:lang w:eastAsia="en-AU"/>
              </w:rPr>
              <w:t>dispensing</w:t>
            </w:r>
          </w:p>
        </w:tc>
      </w:tr>
      <w:tr w:rsidR="001D7442" w:rsidRPr="00D40AC7" w14:paraId="0FD232A9" w14:textId="77777777" w:rsidTr="000D1B3C">
        <w:trPr>
          <w:trHeight w:val="340"/>
        </w:trPr>
        <w:sdt>
          <w:sdtPr>
            <w:rPr>
              <w:rFonts w:ascii="Times New Roman" w:eastAsia="Times New Roman" w:hAnsi="Times New Roman" w:cs="Times New Roman"/>
              <w:sz w:val="32"/>
              <w:szCs w:val="32"/>
              <w:lang w:eastAsia="en-AU"/>
            </w:rPr>
            <w:id w:val="701370555"/>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14E0250" w14:textId="771A5EE4" w:rsidR="00D40AC7" w:rsidRPr="00D40AC7" w:rsidRDefault="00A64C66" w:rsidP="00D40AC7">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8BB986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Flat fee(s) per item dispensed (this may include additional amounts for specific categories of drugs)</w:t>
            </w:r>
          </w:p>
        </w:tc>
      </w:tr>
      <w:tr w:rsidR="001D7442" w:rsidRPr="00D40AC7" w14:paraId="37F6AD30" w14:textId="77777777" w:rsidTr="000D1B3C">
        <w:trPr>
          <w:trHeight w:val="340"/>
        </w:trPr>
        <w:sdt>
          <w:sdtPr>
            <w:rPr>
              <w:rFonts w:ascii="Times New Roman" w:eastAsia="Times New Roman" w:hAnsi="Times New Roman" w:cs="Times New Roman"/>
              <w:sz w:val="32"/>
              <w:szCs w:val="32"/>
              <w:lang w:eastAsia="en-AU"/>
            </w:rPr>
            <w:id w:val="382148174"/>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EE3A51" w14:textId="72144BAE"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73FDC64" w14:textId="4057813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whether the dispensing is an original (first-time</w:t>
            </w:r>
            <w:r w:rsidR="008C5C28">
              <w:rPr>
                <w:rFonts w:ascii="Arial" w:eastAsia="Times New Roman" w:hAnsi="Arial" w:cs="Arial"/>
                <w:color w:val="000000"/>
                <w:lang w:eastAsia="en-AU"/>
              </w:rPr>
              <w:t xml:space="preserve"> or acute</w:t>
            </w:r>
            <w:r w:rsidRPr="00D40AC7">
              <w:rPr>
                <w:rFonts w:ascii="Arial" w:eastAsia="Times New Roman" w:hAnsi="Arial" w:cs="Arial"/>
                <w:color w:val="000000"/>
                <w:lang w:eastAsia="en-AU"/>
              </w:rPr>
              <w:t>) or repeat (refill)</w:t>
            </w:r>
          </w:p>
        </w:tc>
      </w:tr>
      <w:tr w:rsidR="001D7442" w:rsidRPr="00D40AC7" w14:paraId="27A9E5AB" w14:textId="77777777" w:rsidTr="000D1B3C">
        <w:trPr>
          <w:trHeight w:val="340"/>
        </w:trPr>
        <w:sdt>
          <w:sdtPr>
            <w:rPr>
              <w:rFonts w:ascii="Times New Roman" w:eastAsia="Times New Roman" w:hAnsi="Times New Roman" w:cs="Times New Roman"/>
              <w:sz w:val="32"/>
              <w:szCs w:val="32"/>
              <w:lang w:eastAsia="en-AU"/>
            </w:rPr>
            <w:id w:val="-8807602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D5EE182" w14:textId="06C2998F"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BFDEE4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on one occasion</w:t>
            </w:r>
          </w:p>
        </w:tc>
      </w:tr>
      <w:tr w:rsidR="001D7442" w:rsidRPr="00D40AC7" w14:paraId="2653C333" w14:textId="77777777" w:rsidTr="000D1B3C">
        <w:trPr>
          <w:trHeight w:val="340"/>
        </w:trPr>
        <w:sdt>
          <w:sdtPr>
            <w:rPr>
              <w:rFonts w:ascii="Times New Roman" w:eastAsia="Times New Roman" w:hAnsi="Times New Roman" w:cs="Times New Roman"/>
              <w:sz w:val="32"/>
              <w:szCs w:val="32"/>
              <w:lang w:eastAsia="en-AU"/>
            </w:rPr>
            <w:id w:val="752709156"/>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3BDC917C" w14:textId="5EF2C760" w:rsidR="00D40AC7" w:rsidRPr="00D40AC7" w:rsidRDefault="00D40AC7" w:rsidP="00D40AC7">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17C61D03" w14:textId="732F5E4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Differential fees depending on the total number of items dispensed annually </w:t>
            </w:r>
            <w:r w:rsidR="00930B90">
              <w:rPr>
                <w:rFonts w:ascii="Arial" w:eastAsia="Times New Roman" w:hAnsi="Arial" w:cs="Arial"/>
                <w:color w:val="000000"/>
                <w:lang w:eastAsia="en-AU"/>
              </w:rPr>
              <w:t>by the pharmacy</w:t>
            </w:r>
          </w:p>
        </w:tc>
      </w:tr>
      <w:tr w:rsidR="00930B90" w:rsidRPr="00D40AC7" w14:paraId="4FC085DB" w14:textId="77777777" w:rsidTr="000D1B3C">
        <w:trPr>
          <w:trHeight w:val="340"/>
        </w:trPr>
        <w:sdt>
          <w:sdtPr>
            <w:rPr>
              <w:rFonts w:ascii="Times New Roman" w:eastAsia="Times New Roman" w:hAnsi="Times New Roman" w:cs="Times New Roman"/>
              <w:sz w:val="32"/>
              <w:szCs w:val="32"/>
              <w:lang w:eastAsia="en-AU"/>
            </w:rPr>
            <w:id w:val="-2062707519"/>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138CF339" w14:textId="105F2A5A"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15B89C1" w14:textId="04219A29"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Differential fee depending on </w:t>
            </w:r>
            <w:r w:rsidR="008C5C28">
              <w:rPr>
                <w:rFonts w:ascii="Arial" w:eastAsia="Times New Roman" w:hAnsi="Arial" w:cs="Arial"/>
                <w:color w:val="000000"/>
                <w:lang w:eastAsia="en-AU"/>
              </w:rPr>
              <w:t>the period of treatment dispensed (for example, higher fees for more than one month’s quantity)</w:t>
            </w:r>
          </w:p>
        </w:tc>
      </w:tr>
      <w:tr w:rsidR="00930B90" w:rsidRPr="00D40AC7" w14:paraId="51F6FDBB" w14:textId="77777777" w:rsidTr="000D1B3C">
        <w:trPr>
          <w:trHeight w:val="340"/>
        </w:trPr>
        <w:sdt>
          <w:sdtPr>
            <w:rPr>
              <w:rFonts w:ascii="Times New Roman" w:eastAsia="Times New Roman" w:hAnsi="Times New Roman" w:cs="Times New Roman"/>
              <w:sz w:val="32"/>
              <w:szCs w:val="32"/>
              <w:lang w:eastAsia="en-AU"/>
            </w:rPr>
            <w:id w:val="-67364994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0446ECA5" w14:textId="6FFF1845"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2FF12A78" w14:textId="2852F62B"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Specific fee or differential fee for generic substitution or dispensing a generic medicine</w:t>
            </w:r>
          </w:p>
        </w:tc>
      </w:tr>
      <w:tr w:rsidR="00930B90" w:rsidRPr="00D40AC7" w14:paraId="579606A1" w14:textId="77777777" w:rsidTr="000D1B3C">
        <w:trPr>
          <w:trHeight w:val="340"/>
        </w:trPr>
        <w:sdt>
          <w:sdtPr>
            <w:rPr>
              <w:rFonts w:ascii="Times New Roman" w:eastAsia="Times New Roman" w:hAnsi="Times New Roman" w:cs="Times New Roman"/>
              <w:sz w:val="32"/>
              <w:szCs w:val="32"/>
              <w:lang w:eastAsia="en-AU"/>
            </w:rPr>
            <w:id w:val="-1037500016"/>
            <w14:checkbox>
              <w14:checked w14:val="1"/>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6743D76" w14:textId="14B89F2E" w:rsidR="00930B90" w:rsidRPr="00D40AC7" w:rsidRDefault="00A64C66"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6466D213" w14:textId="32CEA59C"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Mark-up</w:t>
            </w:r>
            <w:r>
              <w:rPr>
                <w:rFonts w:ascii="Arial" w:eastAsia="Times New Roman" w:hAnsi="Arial" w:cs="Arial"/>
                <w:color w:val="000000"/>
                <w:lang w:eastAsia="en-AU"/>
              </w:rPr>
              <w:t xml:space="preserve"> or margin</w:t>
            </w:r>
            <w:r w:rsidRPr="00D40AC7">
              <w:rPr>
                <w:rFonts w:ascii="Arial" w:eastAsia="Times New Roman" w:hAnsi="Arial" w:cs="Arial"/>
                <w:color w:val="000000"/>
                <w:lang w:eastAsia="en-AU"/>
              </w:rPr>
              <w:t xml:space="preserve"> on the cost price of the medicine</w:t>
            </w:r>
          </w:p>
        </w:tc>
      </w:tr>
      <w:tr w:rsidR="00930B90" w:rsidRPr="00D40AC7" w14:paraId="2582F614" w14:textId="77777777" w:rsidTr="000D1B3C">
        <w:trPr>
          <w:trHeight w:val="340"/>
        </w:trPr>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318945A0" w14:textId="31B989AB"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p>
        </w:tc>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A40DD9E" w14:textId="6A662FDD" w:rsidR="00930B90" w:rsidRPr="00D40AC7" w:rsidRDefault="00930B90" w:rsidP="00930B90">
            <w:pPr>
              <w:spacing w:after="0" w:line="240" w:lineRule="auto"/>
              <w:rPr>
                <w:rFonts w:ascii="Times New Roman" w:eastAsia="Times New Roman" w:hAnsi="Times New Roman" w:cs="Times New Roman"/>
                <w:sz w:val="24"/>
                <w:szCs w:val="24"/>
                <w:lang w:eastAsia="en-AU"/>
              </w:rPr>
            </w:pPr>
          </w:p>
        </w:tc>
      </w:tr>
      <w:tr w:rsidR="00930B90" w:rsidRPr="00D40AC7" w14:paraId="443C2B30" w14:textId="77777777" w:rsidTr="000D1B3C">
        <w:trPr>
          <w:trHeight w:val="340"/>
        </w:trPr>
        <w:sdt>
          <w:sdtPr>
            <w:rPr>
              <w:rFonts w:ascii="Times New Roman" w:eastAsia="Times New Roman" w:hAnsi="Times New Roman" w:cs="Times New Roman"/>
              <w:sz w:val="32"/>
              <w:szCs w:val="32"/>
              <w:lang w:eastAsia="en-AU"/>
            </w:rPr>
            <w:id w:val="-9733616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2C272486" w14:textId="42F5783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74B0F88D"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Capitation-style payments (including </w:t>
            </w:r>
            <w:proofErr w:type="spellStart"/>
            <w:r w:rsidRPr="00D40AC7">
              <w:rPr>
                <w:rFonts w:ascii="Arial" w:eastAsia="Times New Roman" w:hAnsi="Arial" w:cs="Arial"/>
                <w:color w:val="000000"/>
                <w:lang w:eastAsia="en-AU"/>
              </w:rPr>
              <w:t>casemix</w:t>
            </w:r>
            <w:proofErr w:type="spellEnd"/>
            <w:r w:rsidRPr="00D40AC7">
              <w:rPr>
                <w:rFonts w:ascii="Arial" w:eastAsia="Times New Roman" w:hAnsi="Arial" w:cs="Arial"/>
                <w:color w:val="000000"/>
                <w:lang w:eastAsia="en-AU"/>
              </w:rPr>
              <w:t xml:space="preserve"> or bundled payments)</w:t>
            </w:r>
          </w:p>
        </w:tc>
      </w:tr>
      <w:tr w:rsidR="00930B90" w:rsidRPr="00D40AC7" w14:paraId="24B16619" w14:textId="77777777" w:rsidTr="000D1B3C">
        <w:trPr>
          <w:trHeight w:val="340"/>
        </w:trPr>
        <w:sdt>
          <w:sdtPr>
            <w:rPr>
              <w:rFonts w:ascii="Times New Roman" w:eastAsia="Times New Roman" w:hAnsi="Times New Roman" w:cs="Times New Roman"/>
              <w:sz w:val="32"/>
              <w:szCs w:val="32"/>
              <w:lang w:eastAsia="en-AU"/>
            </w:rPr>
            <w:id w:val="-1290281837"/>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5351B4EA" w14:textId="2C652D1E"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0096651B"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 payments (including performance-based or value-based payments)</w:t>
            </w:r>
          </w:p>
        </w:tc>
      </w:tr>
      <w:tr w:rsidR="00930B90" w:rsidRPr="00D40AC7" w14:paraId="66B715A2" w14:textId="77777777" w:rsidTr="000D1B3C">
        <w:trPr>
          <w:trHeight w:val="340"/>
        </w:trPr>
        <w:sdt>
          <w:sdtPr>
            <w:rPr>
              <w:rFonts w:ascii="Times New Roman" w:eastAsia="Times New Roman" w:hAnsi="Times New Roman" w:cs="Times New Roman"/>
              <w:sz w:val="32"/>
              <w:szCs w:val="32"/>
              <w:lang w:eastAsia="en-AU"/>
            </w:rPr>
            <w:id w:val="-1886097738"/>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4A683C8" w14:textId="68FBA8C2"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hideMark/>
          </w:tcPr>
          <w:p w14:paraId="431A6590" w14:textId="77777777" w:rsidR="00930B90" w:rsidRPr="00D40AC7" w:rsidRDefault="00930B90" w:rsidP="00930B90">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Lump sum payments per pharmacy (not linked to prescription numbers, patient numbers or to outcomes, </w:t>
            </w:r>
            <w:proofErr w:type="gramStart"/>
            <w:r w:rsidRPr="00D40AC7">
              <w:rPr>
                <w:rFonts w:ascii="Arial" w:eastAsia="Times New Roman" w:hAnsi="Arial" w:cs="Arial"/>
                <w:color w:val="000000"/>
                <w:lang w:eastAsia="en-AU"/>
              </w:rPr>
              <w:t>performance</w:t>
            </w:r>
            <w:proofErr w:type="gramEnd"/>
            <w:r w:rsidRPr="00D40AC7">
              <w:rPr>
                <w:rFonts w:ascii="Arial" w:eastAsia="Times New Roman" w:hAnsi="Arial" w:cs="Arial"/>
                <w:color w:val="000000"/>
                <w:lang w:eastAsia="en-AU"/>
              </w:rPr>
              <w:t xml:space="preserve"> or value)</w:t>
            </w:r>
          </w:p>
        </w:tc>
      </w:tr>
      <w:tr w:rsidR="00930B90" w:rsidRPr="00D40AC7" w14:paraId="683C7337" w14:textId="77777777" w:rsidTr="000D1B3C">
        <w:trPr>
          <w:trHeight w:val="340"/>
        </w:trPr>
        <w:sdt>
          <w:sdtPr>
            <w:rPr>
              <w:rFonts w:ascii="Times New Roman" w:eastAsia="Times New Roman" w:hAnsi="Times New Roman" w:cs="Times New Roman"/>
              <w:sz w:val="32"/>
              <w:szCs w:val="32"/>
              <w:lang w:eastAsia="en-AU"/>
            </w:rPr>
            <w:id w:val="1335948461"/>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49B9D52F" w14:textId="0C0B9CAE" w:rsidR="00930B90" w:rsidRDefault="00930B90" w:rsidP="00930B90">
                <w:pPr>
                  <w:spacing w:after="0" w:line="240" w:lineRule="auto"/>
                  <w:jc w:val="center"/>
                  <w:rPr>
                    <w:rFonts w:ascii="Times New Roman" w:eastAsia="Times New Roman" w:hAnsi="Times New Roman" w:cs="Times New Roman"/>
                    <w:sz w:val="32"/>
                    <w:szCs w:val="32"/>
                    <w:lang w:eastAsia="en-AU"/>
                  </w:rPr>
                </w:pPr>
                <w:r>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28" w:type="dxa"/>
              <w:left w:w="100" w:type="dxa"/>
              <w:bottom w:w="28" w:type="dxa"/>
              <w:right w:w="100" w:type="dxa"/>
            </w:tcMar>
          </w:tcPr>
          <w:p w14:paraId="793458B8" w14:textId="3D5E117F" w:rsidR="00930B90" w:rsidRPr="00D40AC7" w:rsidRDefault="00930B90" w:rsidP="00930B90">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Unregulated or semi-regulated fees/charges/surcharges </w:t>
            </w:r>
            <w:r w:rsidRPr="00AA326C">
              <w:rPr>
                <w:rFonts w:ascii="Arial" w:eastAsia="Times New Roman" w:hAnsi="Arial" w:cs="Arial"/>
                <w:color w:val="000000"/>
                <w:u w:val="single"/>
                <w:lang w:eastAsia="en-AU"/>
              </w:rPr>
              <w:t>paid by patients</w:t>
            </w:r>
          </w:p>
        </w:tc>
      </w:tr>
      <w:tr w:rsidR="00930B90" w:rsidRPr="00D40AC7" w14:paraId="4660859C" w14:textId="77777777" w:rsidTr="00D40AC7">
        <w:sdt>
          <w:sdtPr>
            <w:rPr>
              <w:rFonts w:ascii="Times New Roman" w:eastAsia="Times New Roman" w:hAnsi="Times New Roman" w:cs="Times New Roman"/>
              <w:sz w:val="32"/>
              <w:szCs w:val="32"/>
              <w:lang w:eastAsia="en-AU"/>
            </w:rPr>
            <w:id w:val="1292325983"/>
            <w14:checkbox>
              <w14:checked w14:val="0"/>
              <w14:checkedState w14:val="2612" w14:font="MS Gothic"/>
              <w14:uncheckedState w14:val="2610" w14:font="MS Gothic"/>
            </w14:checkbox>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5DD44" w14:textId="09959205" w:rsidR="00930B90" w:rsidRPr="00D40AC7" w:rsidRDefault="00930B90" w:rsidP="00930B90">
                <w:pPr>
                  <w:spacing w:after="0" w:line="240" w:lineRule="auto"/>
                  <w:jc w:val="center"/>
                  <w:rPr>
                    <w:rFonts w:ascii="Times New Roman" w:eastAsia="Times New Roman" w:hAnsi="Times New Roman" w:cs="Times New Roman"/>
                    <w:sz w:val="32"/>
                    <w:szCs w:val="32"/>
                    <w:lang w:eastAsia="en-AU"/>
                  </w:rPr>
                </w:pPr>
                <w:r w:rsidRPr="00D40AC7">
                  <w:rPr>
                    <w:rFonts w:ascii="MS Gothic" w:eastAsia="MS Gothic" w:hAnsi="MS Gothic" w:cs="Times New Roman" w:hint="eastAsia"/>
                    <w:sz w:val="32"/>
                    <w:szCs w:val="32"/>
                    <w:lang w:eastAsia="en-AU"/>
                  </w:rPr>
                  <w:t>☐</w:t>
                </w:r>
              </w:p>
            </w:tc>
          </w:sdtContent>
        </w:sd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0FF99" w14:textId="77777777" w:rsidR="00930B90" w:rsidRDefault="00930B90" w:rsidP="00930B90">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Other (please specify): </w:t>
            </w:r>
          </w:p>
          <w:p w14:paraId="79C64561" w14:textId="731A8B03" w:rsidR="00930B90" w:rsidRPr="00D40AC7" w:rsidRDefault="00930B90" w:rsidP="00930B9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53EAA6" wp14:editId="1A5DC630">
                      <wp:extent cx="162000" cy="68400"/>
                      <wp:effectExtent l="0" t="19050" r="47625" b="46355"/>
                      <wp:docPr id="2" name="Arrow: Right 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B091F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A+sjgR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F296BF"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1933F60A" w14:textId="51B37ED7" w:rsidR="00D867C2" w:rsidRDefault="00D867C2"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1.3</w:t>
      </w:r>
    </w:p>
    <w:p w14:paraId="6E15E940" w14:textId="59A232B6" w:rsidR="00D867C2" w:rsidRDefault="00D867C2" w:rsidP="00D40AC7">
      <w:pPr>
        <w:spacing w:after="0" w:line="240" w:lineRule="auto"/>
        <w:rPr>
          <w:rFonts w:ascii="Arial" w:eastAsia="Times New Roman" w:hAnsi="Arial" w:cs="Arial"/>
          <w:b/>
          <w:bCs/>
          <w:color w:val="000000"/>
          <w:lang w:eastAsia="en-AU"/>
        </w:rPr>
      </w:pPr>
    </w:p>
    <w:p w14:paraId="2B18C49C" w14:textId="73BCE4EC" w:rsidR="00D867C2" w:rsidRPr="000D1B3C" w:rsidRDefault="00D867C2" w:rsidP="00D867C2">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In relation to </w:t>
      </w:r>
      <w:r w:rsidRPr="000D1B3C">
        <w:rPr>
          <w:rFonts w:ascii="Arial" w:eastAsia="Times New Roman" w:hAnsi="Arial" w:cs="Arial"/>
          <w:color w:val="000000"/>
          <w:u w:val="single"/>
          <w:lang w:eastAsia="en-AU"/>
        </w:rPr>
        <w:t>dispensing</w:t>
      </w:r>
      <w:r w:rsidRPr="000D1B3C">
        <w:rPr>
          <w:rFonts w:ascii="Arial" w:eastAsia="Times New Roman" w:hAnsi="Arial" w:cs="Arial"/>
          <w:color w:val="000000"/>
          <w:lang w:eastAsia="en-AU"/>
        </w:rPr>
        <w:t>, are different payment structures or levels applicable for specific types of pharmacy (only include those pharmacies supplying to the community, not hospital pharmacies), such as</w:t>
      </w:r>
      <w:r w:rsidR="00930B90" w:rsidRPr="000D1B3C">
        <w:rPr>
          <w:rFonts w:ascii="Arial" w:eastAsia="Times New Roman" w:hAnsi="Arial" w:cs="Arial"/>
          <w:color w:val="000000"/>
          <w:lang w:eastAsia="en-AU"/>
        </w:rPr>
        <w:t xml:space="preserve"> those listed below?</w:t>
      </w:r>
    </w:p>
    <w:p w14:paraId="703B528F" w14:textId="20DCED3F" w:rsidR="00D867C2" w:rsidRDefault="00D867C2" w:rsidP="00D867C2">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6974"/>
        <w:gridCol w:w="6974"/>
      </w:tblGrid>
      <w:tr w:rsidR="00D867C2" w14:paraId="7F57DA0D" w14:textId="77777777" w:rsidTr="00D867C2">
        <w:tc>
          <w:tcPr>
            <w:tcW w:w="6974" w:type="dxa"/>
          </w:tcPr>
          <w:p w14:paraId="1E6AE975" w14:textId="15738122"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D</w:t>
            </w:r>
            <w:r w:rsidR="00D867C2" w:rsidRPr="000D1B3C">
              <w:rPr>
                <w:rFonts w:ascii="Arial" w:eastAsia="Times New Roman" w:hAnsi="Arial" w:cs="Arial"/>
                <w:color w:val="000000"/>
                <w:lang w:eastAsia="en-AU"/>
              </w:rPr>
              <w:t>istance-selling or internet/mail-order pharmacies</w:t>
            </w:r>
          </w:p>
          <w:p w14:paraId="07FD8ED4"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18825C" w14:textId="77777777" w:rsidTr="000D1B3C">
              <w:sdt>
                <w:sdtPr>
                  <w:rPr>
                    <w:rFonts w:ascii="Arial" w:eastAsia="Times New Roman" w:hAnsi="Arial" w:cs="Arial"/>
                    <w:color w:val="000000"/>
                    <w:sz w:val="28"/>
                    <w:szCs w:val="28"/>
                    <w:lang w:eastAsia="en-AU"/>
                  </w:rPr>
                  <w:id w:val="-625534594"/>
                  <w14:checkbox>
                    <w14:checked w14:val="1"/>
                    <w14:checkedState w14:val="2612" w14:font="MS Gothic"/>
                    <w14:uncheckedState w14:val="2610" w14:font="MS Gothic"/>
                  </w14:checkbox>
                </w:sdtPr>
                <w:sdtEndPr/>
                <w:sdtContent>
                  <w:tc>
                    <w:tcPr>
                      <w:tcW w:w="600" w:type="dxa"/>
                    </w:tcPr>
                    <w:p w14:paraId="04445C99" w14:textId="0D003347" w:rsidR="00930B90" w:rsidRPr="001D7442" w:rsidRDefault="00A64C66"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4DA1183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2B16DA" w14:textId="77777777" w:rsidR="00930B90" w:rsidRDefault="00930B90" w:rsidP="00930B90">
                  <w:pPr>
                    <w:rPr>
                      <w:rFonts w:ascii="Arial" w:eastAsia="Times New Roman" w:hAnsi="Arial" w:cs="Arial"/>
                      <w:color w:val="000000"/>
                      <w:lang w:eastAsia="en-AU"/>
                    </w:rPr>
                  </w:pPr>
                </w:p>
              </w:tc>
            </w:tr>
            <w:tr w:rsidR="00930B90" w14:paraId="7B0855B9" w14:textId="77777777" w:rsidTr="000D1B3C">
              <w:sdt>
                <w:sdtPr>
                  <w:rPr>
                    <w:rFonts w:ascii="Arial" w:eastAsia="Times New Roman" w:hAnsi="Arial" w:cs="Arial"/>
                    <w:color w:val="000000"/>
                    <w:sz w:val="28"/>
                    <w:szCs w:val="28"/>
                    <w:lang w:eastAsia="en-AU"/>
                  </w:rPr>
                  <w:id w:val="981277133"/>
                  <w14:checkbox>
                    <w14:checked w14:val="0"/>
                    <w14:checkedState w14:val="2612" w14:font="MS Gothic"/>
                    <w14:uncheckedState w14:val="2610" w14:font="MS Gothic"/>
                  </w14:checkbox>
                </w:sdtPr>
                <w:sdtEndPr/>
                <w:sdtContent>
                  <w:tc>
                    <w:tcPr>
                      <w:tcW w:w="600" w:type="dxa"/>
                    </w:tcPr>
                    <w:p w14:paraId="0F4DE31C"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A0E5AED" w14:textId="577B8B2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3C300F3"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9CD862F" wp14:editId="2CA162D0">
                            <wp:extent cx="162000" cy="68400"/>
                            <wp:effectExtent l="0" t="19050" r="47625" b="46355"/>
                            <wp:docPr id="23" name="Arrow: Right 2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BE96FF" id="Arrow: Right 2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rU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0I2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N+za1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255D1769" w14:textId="0DC290D0" w:rsidR="00D867C2" w:rsidRDefault="00D867C2" w:rsidP="00D867C2">
            <w:pPr>
              <w:rPr>
                <w:rFonts w:ascii="Arial" w:eastAsia="Times New Roman" w:hAnsi="Arial" w:cs="Arial"/>
                <w:b/>
                <w:bCs/>
                <w:color w:val="000000"/>
                <w:lang w:eastAsia="en-AU"/>
              </w:rPr>
            </w:pPr>
          </w:p>
        </w:tc>
      </w:tr>
      <w:tr w:rsidR="00D867C2" w14:paraId="05A5F27B" w14:textId="77777777" w:rsidTr="00D867C2">
        <w:tc>
          <w:tcPr>
            <w:tcW w:w="6974" w:type="dxa"/>
          </w:tcPr>
          <w:p w14:paraId="352A860A" w14:textId="71FA7B74"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C</w:t>
            </w:r>
            <w:r w:rsidR="00D867C2" w:rsidRPr="000D1B3C">
              <w:rPr>
                <w:rFonts w:ascii="Arial" w:eastAsia="Times New Roman" w:hAnsi="Arial" w:cs="Arial"/>
                <w:color w:val="000000"/>
                <w:lang w:eastAsia="en-AU"/>
              </w:rPr>
              <w:t>entralised or hub-and-spoke dispensing models</w:t>
            </w:r>
          </w:p>
          <w:p w14:paraId="68552CCA"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23FF4F89" w14:textId="77777777" w:rsidTr="000D1B3C">
              <w:sdt>
                <w:sdtPr>
                  <w:rPr>
                    <w:rFonts w:ascii="Arial" w:eastAsia="Times New Roman" w:hAnsi="Arial" w:cs="Arial"/>
                    <w:color w:val="000000"/>
                    <w:sz w:val="28"/>
                    <w:szCs w:val="28"/>
                    <w:lang w:eastAsia="en-AU"/>
                  </w:rPr>
                  <w:id w:val="-1934583729"/>
                  <w14:checkbox>
                    <w14:checked w14:val="1"/>
                    <w14:checkedState w14:val="2612" w14:font="MS Gothic"/>
                    <w14:uncheckedState w14:val="2610" w14:font="MS Gothic"/>
                  </w14:checkbox>
                </w:sdtPr>
                <w:sdtEndPr/>
                <w:sdtContent>
                  <w:tc>
                    <w:tcPr>
                      <w:tcW w:w="600" w:type="dxa"/>
                    </w:tcPr>
                    <w:p w14:paraId="0B6D05B5" w14:textId="5108B1B6" w:rsidR="00930B90" w:rsidRPr="001D7442" w:rsidRDefault="00A64C66"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70809DEF"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137C7F9" w14:textId="77777777" w:rsidR="00930B90" w:rsidRDefault="00930B90" w:rsidP="00930B90">
                  <w:pPr>
                    <w:rPr>
                      <w:rFonts w:ascii="Arial" w:eastAsia="Times New Roman" w:hAnsi="Arial" w:cs="Arial"/>
                      <w:color w:val="000000"/>
                      <w:lang w:eastAsia="en-AU"/>
                    </w:rPr>
                  </w:pPr>
                </w:p>
              </w:tc>
            </w:tr>
            <w:tr w:rsidR="00930B90" w14:paraId="2EECA3C6" w14:textId="77777777" w:rsidTr="000D1B3C">
              <w:sdt>
                <w:sdtPr>
                  <w:rPr>
                    <w:rFonts w:ascii="Arial" w:eastAsia="Times New Roman" w:hAnsi="Arial" w:cs="Arial"/>
                    <w:color w:val="000000"/>
                    <w:sz w:val="28"/>
                    <w:szCs w:val="28"/>
                    <w:lang w:eastAsia="en-AU"/>
                  </w:rPr>
                  <w:id w:val="1932618362"/>
                  <w14:checkbox>
                    <w14:checked w14:val="0"/>
                    <w14:checkedState w14:val="2612" w14:font="MS Gothic"/>
                    <w14:uncheckedState w14:val="2610" w14:font="MS Gothic"/>
                  </w14:checkbox>
                </w:sdtPr>
                <w:sdtEndPr/>
                <w:sdtContent>
                  <w:tc>
                    <w:tcPr>
                      <w:tcW w:w="600" w:type="dxa"/>
                    </w:tcPr>
                    <w:p w14:paraId="149AF777"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181448A7" w14:textId="24880A0E"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5D33FFE4"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753A385" wp14:editId="6EB4EED2">
                            <wp:extent cx="162000" cy="68400"/>
                            <wp:effectExtent l="0" t="19050" r="47625" b="46355"/>
                            <wp:docPr id="24" name="Arrow: Right 2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6D78E9" id="Arrow: Right 2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Hj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cL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bfsHj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6A43C31" w14:textId="77777777" w:rsidR="00D867C2" w:rsidRDefault="00D867C2" w:rsidP="00D867C2">
            <w:pPr>
              <w:rPr>
                <w:rFonts w:ascii="Arial" w:eastAsia="Times New Roman" w:hAnsi="Arial" w:cs="Arial"/>
                <w:b/>
                <w:bCs/>
                <w:color w:val="000000"/>
                <w:lang w:eastAsia="en-AU"/>
              </w:rPr>
            </w:pPr>
          </w:p>
        </w:tc>
      </w:tr>
      <w:tr w:rsidR="00D867C2" w14:paraId="7354A197" w14:textId="77777777" w:rsidTr="00D867C2">
        <w:tc>
          <w:tcPr>
            <w:tcW w:w="6974" w:type="dxa"/>
          </w:tcPr>
          <w:p w14:paraId="63B893FA" w14:textId="2326FCF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R</w:t>
            </w:r>
            <w:r w:rsidR="00D867C2" w:rsidRPr="000D1B3C">
              <w:rPr>
                <w:rFonts w:ascii="Arial" w:eastAsia="Times New Roman" w:hAnsi="Arial" w:cs="Arial"/>
                <w:color w:val="000000"/>
                <w:lang w:eastAsia="en-AU"/>
              </w:rPr>
              <w:t>ural or remote location pharmacies</w:t>
            </w:r>
          </w:p>
          <w:p w14:paraId="4A540185"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12F54CA8" w14:textId="77777777" w:rsidTr="000D1B3C">
              <w:sdt>
                <w:sdtPr>
                  <w:rPr>
                    <w:rFonts w:ascii="Arial" w:eastAsia="Times New Roman" w:hAnsi="Arial" w:cs="Arial"/>
                    <w:color w:val="000000"/>
                    <w:sz w:val="28"/>
                    <w:szCs w:val="28"/>
                    <w:lang w:eastAsia="en-AU"/>
                  </w:rPr>
                  <w:id w:val="1551188582"/>
                  <w14:checkbox>
                    <w14:checked w14:val="1"/>
                    <w14:checkedState w14:val="2612" w14:font="MS Gothic"/>
                    <w14:uncheckedState w14:val="2610" w14:font="MS Gothic"/>
                  </w14:checkbox>
                </w:sdtPr>
                <w:sdtEndPr/>
                <w:sdtContent>
                  <w:tc>
                    <w:tcPr>
                      <w:tcW w:w="600" w:type="dxa"/>
                    </w:tcPr>
                    <w:p w14:paraId="3468936F" w14:textId="0982464A" w:rsidR="00930B90" w:rsidRPr="001D7442" w:rsidRDefault="00A64C66"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2AECD17B"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A2D3273" w14:textId="77777777" w:rsidR="00930B90" w:rsidRDefault="00930B90" w:rsidP="00930B90">
                  <w:pPr>
                    <w:rPr>
                      <w:rFonts w:ascii="Arial" w:eastAsia="Times New Roman" w:hAnsi="Arial" w:cs="Arial"/>
                      <w:color w:val="000000"/>
                      <w:lang w:eastAsia="en-AU"/>
                    </w:rPr>
                  </w:pPr>
                </w:p>
              </w:tc>
            </w:tr>
            <w:tr w:rsidR="00930B90" w14:paraId="5B3832E5" w14:textId="77777777" w:rsidTr="000D1B3C">
              <w:sdt>
                <w:sdtPr>
                  <w:rPr>
                    <w:rFonts w:ascii="Arial" w:eastAsia="Times New Roman" w:hAnsi="Arial" w:cs="Arial"/>
                    <w:color w:val="000000"/>
                    <w:sz w:val="28"/>
                    <w:szCs w:val="28"/>
                    <w:lang w:eastAsia="en-AU"/>
                  </w:rPr>
                  <w:id w:val="-1944989293"/>
                  <w14:checkbox>
                    <w14:checked w14:val="0"/>
                    <w14:checkedState w14:val="2612" w14:font="MS Gothic"/>
                    <w14:uncheckedState w14:val="2610" w14:font="MS Gothic"/>
                  </w14:checkbox>
                </w:sdtPr>
                <w:sdtEndPr/>
                <w:sdtContent>
                  <w:tc>
                    <w:tcPr>
                      <w:tcW w:w="600" w:type="dxa"/>
                    </w:tcPr>
                    <w:p w14:paraId="678A8B91"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49191EE7" w14:textId="680B39D1"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63C36CF7"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6055C00" wp14:editId="66A7398C">
                            <wp:extent cx="162000" cy="68400"/>
                            <wp:effectExtent l="0" t="19050" r="47625" b="46355"/>
                            <wp:docPr id="36" name="Arrow: Right 3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59D73F" id="Arrow: Right 3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Tgykdn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13CB24EF" w14:textId="77777777" w:rsidR="00D867C2" w:rsidRDefault="00D867C2" w:rsidP="00D867C2">
            <w:pPr>
              <w:rPr>
                <w:rFonts w:ascii="Arial" w:eastAsia="Times New Roman" w:hAnsi="Arial" w:cs="Arial"/>
                <w:b/>
                <w:bCs/>
                <w:color w:val="000000"/>
                <w:lang w:eastAsia="en-AU"/>
              </w:rPr>
            </w:pPr>
          </w:p>
        </w:tc>
      </w:tr>
      <w:tr w:rsidR="00D867C2" w14:paraId="6A43F5FC" w14:textId="77777777" w:rsidTr="00D867C2">
        <w:tc>
          <w:tcPr>
            <w:tcW w:w="6974" w:type="dxa"/>
          </w:tcPr>
          <w:p w14:paraId="6969E142" w14:textId="413E4DB6"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P</w:t>
            </w:r>
            <w:r w:rsidR="00D867C2" w:rsidRPr="000D1B3C">
              <w:rPr>
                <w:rFonts w:ascii="Arial" w:eastAsia="Times New Roman" w:hAnsi="Arial" w:cs="Arial"/>
                <w:color w:val="000000"/>
                <w:lang w:eastAsia="en-AU"/>
              </w:rPr>
              <w:t>harmacies servicing care facilities for aged people</w:t>
            </w:r>
          </w:p>
          <w:p w14:paraId="10C8039C"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569C1AA" w14:textId="77777777" w:rsidTr="000D1B3C">
              <w:sdt>
                <w:sdtPr>
                  <w:rPr>
                    <w:rFonts w:ascii="Arial" w:eastAsia="Times New Roman" w:hAnsi="Arial" w:cs="Arial"/>
                    <w:color w:val="000000"/>
                    <w:sz w:val="28"/>
                    <w:szCs w:val="28"/>
                    <w:lang w:eastAsia="en-AU"/>
                  </w:rPr>
                  <w:id w:val="1890463246"/>
                  <w14:checkbox>
                    <w14:checked w14:val="1"/>
                    <w14:checkedState w14:val="2612" w14:font="MS Gothic"/>
                    <w14:uncheckedState w14:val="2610" w14:font="MS Gothic"/>
                  </w14:checkbox>
                </w:sdtPr>
                <w:sdtEndPr/>
                <w:sdtContent>
                  <w:tc>
                    <w:tcPr>
                      <w:tcW w:w="600" w:type="dxa"/>
                    </w:tcPr>
                    <w:p w14:paraId="6B20A464" w14:textId="58396409" w:rsidR="00930B90" w:rsidRPr="001D7442" w:rsidRDefault="00A64C66"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5E4F70E9"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8AB79BB" w14:textId="77777777" w:rsidR="00930B90" w:rsidRDefault="00930B90" w:rsidP="00930B90">
                  <w:pPr>
                    <w:rPr>
                      <w:rFonts w:ascii="Arial" w:eastAsia="Times New Roman" w:hAnsi="Arial" w:cs="Arial"/>
                      <w:color w:val="000000"/>
                      <w:lang w:eastAsia="en-AU"/>
                    </w:rPr>
                  </w:pPr>
                </w:p>
              </w:tc>
            </w:tr>
            <w:tr w:rsidR="00930B90" w14:paraId="61E02740" w14:textId="77777777" w:rsidTr="000D1B3C">
              <w:sdt>
                <w:sdtPr>
                  <w:rPr>
                    <w:rFonts w:ascii="Arial" w:eastAsia="Times New Roman" w:hAnsi="Arial" w:cs="Arial"/>
                    <w:color w:val="000000"/>
                    <w:sz w:val="28"/>
                    <w:szCs w:val="28"/>
                    <w:lang w:eastAsia="en-AU"/>
                  </w:rPr>
                  <w:id w:val="447125159"/>
                  <w14:checkbox>
                    <w14:checked w14:val="0"/>
                    <w14:checkedState w14:val="2612" w14:font="MS Gothic"/>
                    <w14:uncheckedState w14:val="2610" w14:font="MS Gothic"/>
                  </w14:checkbox>
                </w:sdtPr>
                <w:sdtEndPr/>
                <w:sdtContent>
                  <w:tc>
                    <w:tcPr>
                      <w:tcW w:w="600" w:type="dxa"/>
                    </w:tcPr>
                    <w:p w14:paraId="55378294"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4D995037" w14:textId="0643136A"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0DA72FC4"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F4EB32A" wp14:editId="393C4832">
                            <wp:extent cx="162000" cy="68400"/>
                            <wp:effectExtent l="0" t="19050" r="47625" b="46355"/>
                            <wp:docPr id="37" name="Arrow: Right 3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12720" id="Arrow: Right 3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B5tw5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643F44EC" w14:textId="77777777" w:rsidR="00D867C2" w:rsidRDefault="00D867C2" w:rsidP="00D867C2">
            <w:pPr>
              <w:rPr>
                <w:rFonts w:ascii="Arial" w:eastAsia="Times New Roman" w:hAnsi="Arial" w:cs="Arial"/>
                <w:b/>
                <w:bCs/>
                <w:color w:val="000000"/>
                <w:lang w:eastAsia="en-AU"/>
              </w:rPr>
            </w:pPr>
          </w:p>
        </w:tc>
      </w:tr>
      <w:tr w:rsidR="00D867C2" w14:paraId="522439A8" w14:textId="77777777" w:rsidTr="00D867C2">
        <w:tc>
          <w:tcPr>
            <w:tcW w:w="6974" w:type="dxa"/>
          </w:tcPr>
          <w:p w14:paraId="47B0228B" w14:textId="1B92049D" w:rsidR="00D867C2" w:rsidRPr="000D1B3C" w:rsidRDefault="00930B90" w:rsidP="00D867C2">
            <w:pPr>
              <w:rPr>
                <w:rFonts w:ascii="Arial" w:eastAsia="Times New Roman" w:hAnsi="Arial" w:cs="Arial"/>
                <w:color w:val="000000"/>
                <w:lang w:eastAsia="en-AU"/>
              </w:rPr>
            </w:pPr>
            <w:r w:rsidRPr="000D1B3C">
              <w:rPr>
                <w:rFonts w:ascii="Arial" w:eastAsia="Times New Roman" w:hAnsi="Arial" w:cs="Arial"/>
                <w:color w:val="000000"/>
                <w:lang w:eastAsia="en-AU"/>
              </w:rPr>
              <w:t>S</w:t>
            </w:r>
            <w:r w:rsidR="00D867C2" w:rsidRPr="000D1B3C">
              <w:rPr>
                <w:rFonts w:ascii="Arial" w:eastAsia="Times New Roman" w:hAnsi="Arial" w:cs="Arial"/>
                <w:color w:val="000000"/>
                <w:lang w:eastAsia="en-AU"/>
              </w:rPr>
              <w:t>pecialised pharmacies</w:t>
            </w:r>
          </w:p>
          <w:p w14:paraId="4C40C619"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54024FEB" w14:textId="77777777" w:rsidTr="000D1B3C">
              <w:sdt>
                <w:sdtPr>
                  <w:rPr>
                    <w:rFonts w:ascii="Arial" w:eastAsia="Times New Roman" w:hAnsi="Arial" w:cs="Arial"/>
                    <w:color w:val="000000"/>
                    <w:sz w:val="28"/>
                    <w:szCs w:val="28"/>
                    <w:lang w:eastAsia="en-AU"/>
                  </w:rPr>
                  <w:id w:val="-1319878938"/>
                  <w14:checkbox>
                    <w14:checked w14:val="1"/>
                    <w14:checkedState w14:val="2612" w14:font="MS Gothic"/>
                    <w14:uncheckedState w14:val="2610" w14:font="MS Gothic"/>
                  </w14:checkbox>
                </w:sdtPr>
                <w:sdtEndPr/>
                <w:sdtContent>
                  <w:tc>
                    <w:tcPr>
                      <w:tcW w:w="600" w:type="dxa"/>
                    </w:tcPr>
                    <w:p w14:paraId="777ED4CD" w14:textId="4B082AD6" w:rsidR="00930B90" w:rsidRPr="001D7442" w:rsidRDefault="00A64C66" w:rsidP="00930B90">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4210" w:type="dxa"/>
                </w:tcPr>
                <w:p w14:paraId="57B6A66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151B5115" w14:textId="77777777" w:rsidR="00930B90" w:rsidRDefault="00930B90" w:rsidP="00930B90">
                  <w:pPr>
                    <w:rPr>
                      <w:rFonts w:ascii="Arial" w:eastAsia="Times New Roman" w:hAnsi="Arial" w:cs="Arial"/>
                      <w:color w:val="000000"/>
                      <w:lang w:eastAsia="en-AU"/>
                    </w:rPr>
                  </w:pPr>
                </w:p>
              </w:tc>
            </w:tr>
            <w:tr w:rsidR="00930B90" w14:paraId="5D929D14" w14:textId="77777777" w:rsidTr="000D1B3C">
              <w:sdt>
                <w:sdtPr>
                  <w:rPr>
                    <w:rFonts w:ascii="Arial" w:eastAsia="Times New Roman" w:hAnsi="Arial" w:cs="Arial"/>
                    <w:color w:val="000000"/>
                    <w:sz w:val="28"/>
                    <w:szCs w:val="28"/>
                    <w:lang w:eastAsia="en-AU"/>
                  </w:rPr>
                  <w:id w:val="1501390860"/>
                  <w14:checkbox>
                    <w14:checked w14:val="0"/>
                    <w14:checkedState w14:val="2612" w14:font="MS Gothic"/>
                    <w14:uncheckedState w14:val="2610" w14:font="MS Gothic"/>
                  </w14:checkbox>
                </w:sdtPr>
                <w:sdtEndPr/>
                <w:sdtContent>
                  <w:tc>
                    <w:tcPr>
                      <w:tcW w:w="600" w:type="dxa"/>
                    </w:tcPr>
                    <w:p w14:paraId="77C0DA89"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C8CB6C0" w14:textId="4D783F36"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7D4BBCB0"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A0ECE5" wp14:editId="24ACE4DC">
                            <wp:extent cx="162000" cy="68400"/>
                            <wp:effectExtent l="0" t="19050" r="47625" b="46355"/>
                            <wp:docPr id="38" name="Arrow: Right 3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6B9533" id="Arrow: Right 3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MY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FiiTG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6BFC8917" w14:textId="77777777" w:rsidR="00D867C2" w:rsidRDefault="00D867C2" w:rsidP="00D867C2">
            <w:pPr>
              <w:rPr>
                <w:rFonts w:ascii="Arial" w:eastAsia="Times New Roman" w:hAnsi="Arial" w:cs="Arial"/>
                <w:b/>
                <w:bCs/>
                <w:color w:val="000000"/>
                <w:lang w:eastAsia="en-AU"/>
              </w:rPr>
            </w:pPr>
          </w:p>
        </w:tc>
      </w:tr>
      <w:tr w:rsidR="00D867C2" w14:paraId="05C638F7" w14:textId="77777777" w:rsidTr="00D867C2">
        <w:tc>
          <w:tcPr>
            <w:tcW w:w="6974" w:type="dxa"/>
          </w:tcPr>
          <w:p w14:paraId="2F65E45F" w14:textId="77777777" w:rsidR="00D867C2" w:rsidRPr="000D1B3C" w:rsidRDefault="00D867C2" w:rsidP="00D867C2">
            <w:pPr>
              <w:rPr>
                <w:rFonts w:ascii="Arial" w:eastAsia="Times New Roman" w:hAnsi="Arial" w:cs="Arial"/>
                <w:color w:val="000000"/>
                <w:lang w:eastAsia="en-AU"/>
              </w:rPr>
            </w:pPr>
            <w:r w:rsidRPr="000D1B3C">
              <w:rPr>
                <w:rFonts w:ascii="Arial" w:eastAsia="Times New Roman" w:hAnsi="Arial" w:cs="Arial"/>
                <w:color w:val="000000"/>
                <w:lang w:eastAsia="en-AU"/>
              </w:rPr>
              <w:t xml:space="preserve">Other (please specify): </w:t>
            </w:r>
          </w:p>
          <w:p w14:paraId="52C4B713" w14:textId="77777777" w:rsidR="00D867C2" w:rsidRPr="000D1B3C" w:rsidRDefault="00D867C2" w:rsidP="00D867C2">
            <w:pPr>
              <w:rPr>
                <w:rFonts w:ascii="Arial" w:eastAsia="Times New Roman" w:hAnsi="Arial" w:cs="Arial"/>
                <w:color w:val="000000"/>
                <w:lang w:eastAsia="en-AU"/>
              </w:rPr>
            </w:pPr>
          </w:p>
        </w:tc>
        <w:tc>
          <w:tcPr>
            <w:tcW w:w="6974" w:type="dxa"/>
          </w:tcPr>
          <w:tbl>
            <w:tblPr>
              <w:tblStyle w:val="TableGrid"/>
              <w:tblW w:w="0" w:type="auto"/>
              <w:tblLook w:val="04A0" w:firstRow="1" w:lastRow="0" w:firstColumn="1" w:lastColumn="0" w:noHBand="0" w:noVBand="1"/>
            </w:tblPr>
            <w:tblGrid>
              <w:gridCol w:w="600"/>
              <w:gridCol w:w="4210"/>
            </w:tblGrid>
            <w:tr w:rsidR="00930B90" w14:paraId="68F8C851" w14:textId="77777777" w:rsidTr="000D1B3C">
              <w:sdt>
                <w:sdtPr>
                  <w:rPr>
                    <w:rFonts w:ascii="Arial" w:eastAsia="Times New Roman" w:hAnsi="Arial" w:cs="Arial"/>
                    <w:color w:val="000000"/>
                    <w:sz w:val="28"/>
                    <w:szCs w:val="28"/>
                    <w:lang w:eastAsia="en-AU"/>
                  </w:rPr>
                  <w:id w:val="799580745"/>
                  <w14:checkbox>
                    <w14:checked w14:val="0"/>
                    <w14:checkedState w14:val="2612" w14:font="MS Gothic"/>
                    <w14:uncheckedState w14:val="2610" w14:font="MS Gothic"/>
                  </w14:checkbox>
                </w:sdtPr>
                <w:sdtEndPr/>
                <w:sdtContent>
                  <w:tc>
                    <w:tcPr>
                      <w:tcW w:w="600" w:type="dxa"/>
                    </w:tcPr>
                    <w:p w14:paraId="26F22320"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323A538C" w14:textId="77777777" w:rsidR="00930B90" w:rsidRPr="00D40AC7" w:rsidRDefault="00930B90" w:rsidP="00930B90">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2A4024C" w14:textId="77777777" w:rsidR="00930B90" w:rsidRDefault="00930B90" w:rsidP="00930B90">
                  <w:pPr>
                    <w:rPr>
                      <w:rFonts w:ascii="Arial" w:eastAsia="Times New Roman" w:hAnsi="Arial" w:cs="Arial"/>
                      <w:color w:val="000000"/>
                      <w:lang w:eastAsia="en-AU"/>
                    </w:rPr>
                  </w:pPr>
                </w:p>
              </w:tc>
            </w:tr>
            <w:tr w:rsidR="00930B90" w14:paraId="64456A11" w14:textId="77777777" w:rsidTr="000D1B3C">
              <w:sdt>
                <w:sdtPr>
                  <w:rPr>
                    <w:rFonts w:ascii="Arial" w:eastAsia="Times New Roman" w:hAnsi="Arial" w:cs="Arial"/>
                    <w:color w:val="000000"/>
                    <w:sz w:val="28"/>
                    <w:szCs w:val="28"/>
                    <w:lang w:eastAsia="en-AU"/>
                  </w:rPr>
                  <w:id w:val="469569137"/>
                  <w14:checkbox>
                    <w14:checked w14:val="0"/>
                    <w14:checkedState w14:val="2612" w14:font="MS Gothic"/>
                    <w14:uncheckedState w14:val="2610" w14:font="MS Gothic"/>
                  </w14:checkbox>
                </w:sdtPr>
                <w:sdtEndPr/>
                <w:sdtContent>
                  <w:tc>
                    <w:tcPr>
                      <w:tcW w:w="600" w:type="dxa"/>
                    </w:tcPr>
                    <w:p w14:paraId="2B29B9CD" w14:textId="77777777" w:rsidR="00930B90" w:rsidRPr="001D7442" w:rsidRDefault="00930B90" w:rsidP="00930B90">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4210" w:type="dxa"/>
                </w:tcPr>
                <w:p w14:paraId="7AC9A6F0" w14:textId="57E55600" w:rsidR="00930B90" w:rsidRDefault="00930B90" w:rsidP="00930B90">
                  <w:pPr>
                    <w:rPr>
                      <w:rFonts w:ascii="Arial" w:eastAsia="Times New Roman" w:hAnsi="Arial" w:cs="Arial"/>
                      <w:color w:val="000000"/>
                      <w:lang w:eastAsia="en-AU"/>
                    </w:rPr>
                  </w:pPr>
                  <w:r w:rsidRPr="00D40AC7">
                    <w:rPr>
                      <w:rFonts w:ascii="Arial" w:eastAsia="Times New Roman" w:hAnsi="Arial" w:cs="Arial"/>
                      <w:color w:val="000000"/>
                      <w:lang w:eastAsia="en-AU"/>
                    </w:rPr>
                    <w:t xml:space="preserve">Yes (please </w:t>
                  </w:r>
                  <w:r>
                    <w:rPr>
                      <w:rFonts w:ascii="Arial" w:eastAsia="Times New Roman" w:hAnsi="Arial" w:cs="Arial"/>
                      <w:color w:val="000000"/>
                      <w:lang w:eastAsia="en-AU"/>
                    </w:rPr>
                    <w:t xml:space="preserve">briefly </w:t>
                  </w:r>
                  <w:r w:rsidRPr="00D40AC7">
                    <w:rPr>
                      <w:rFonts w:ascii="Arial" w:eastAsia="Times New Roman" w:hAnsi="Arial" w:cs="Arial"/>
                      <w:color w:val="000000"/>
                      <w:lang w:eastAsia="en-AU"/>
                    </w:rPr>
                    <w:t>describe):</w:t>
                  </w:r>
                </w:p>
                <w:p w14:paraId="2516519B" w14:textId="77777777" w:rsidR="00930B90" w:rsidRDefault="00930B90" w:rsidP="00930B90">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603084F" wp14:editId="4D629B63">
                            <wp:extent cx="162000" cy="68400"/>
                            <wp:effectExtent l="0" t="19050" r="47625" b="46355"/>
                            <wp:docPr id="39" name="Arrow: Right 3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110551" id="Arrow: Right 3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2cLrV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5FB033F5" w14:textId="77777777" w:rsidR="00D867C2" w:rsidRDefault="00D867C2" w:rsidP="00D867C2">
            <w:pPr>
              <w:rPr>
                <w:rFonts w:ascii="Arial" w:eastAsia="Times New Roman" w:hAnsi="Arial" w:cs="Arial"/>
                <w:b/>
                <w:bCs/>
                <w:color w:val="000000"/>
                <w:lang w:eastAsia="en-AU"/>
              </w:rPr>
            </w:pPr>
          </w:p>
        </w:tc>
      </w:tr>
    </w:tbl>
    <w:p w14:paraId="568649A6" w14:textId="77777777" w:rsidR="00D867C2" w:rsidRPr="00D867C2" w:rsidRDefault="00D867C2" w:rsidP="00D867C2">
      <w:pPr>
        <w:spacing w:after="0" w:line="240" w:lineRule="auto"/>
        <w:rPr>
          <w:rFonts w:ascii="Arial" w:eastAsia="Times New Roman" w:hAnsi="Arial" w:cs="Arial"/>
          <w:b/>
          <w:bCs/>
          <w:color w:val="000000"/>
          <w:lang w:eastAsia="en-AU"/>
        </w:rPr>
      </w:pPr>
    </w:p>
    <w:p w14:paraId="611A314A" w14:textId="44E1C776" w:rsidR="00D867C2" w:rsidRDefault="00D867C2" w:rsidP="00D867C2">
      <w:pPr>
        <w:spacing w:after="0" w:line="240" w:lineRule="auto"/>
        <w:rPr>
          <w:rFonts w:ascii="Arial" w:eastAsia="Times New Roman" w:hAnsi="Arial" w:cs="Arial"/>
          <w:b/>
          <w:bCs/>
          <w:color w:val="000000"/>
          <w:lang w:eastAsia="en-AU"/>
        </w:rPr>
      </w:pPr>
    </w:p>
    <w:p w14:paraId="6ADF20CB" w14:textId="0CF9F9BF" w:rsidR="00D867C2" w:rsidRDefault="00D867C2" w:rsidP="00D867C2">
      <w:pPr>
        <w:spacing w:after="0" w:line="240" w:lineRule="auto"/>
        <w:rPr>
          <w:rFonts w:ascii="Arial" w:eastAsia="Times New Roman" w:hAnsi="Arial" w:cs="Arial"/>
          <w:b/>
          <w:bCs/>
          <w:color w:val="000000"/>
          <w:lang w:eastAsia="en-AU"/>
        </w:rPr>
      </w:pPr>
    </w:p>
    <w:p w14:paraId="6CEEBA5F" w14:textId="77777777" w:rsidR="00D867C2" w:rsidRDefault="00D867C2" w:rsidP="00D867C2">
      <w:pPr>
        <w:spacing w:after="0" w:line="240" w:lineRule="auto"/>
        <w:rPr>
          <w:rFonts w:ascii="Arial" w:eastAsia="Times New Roman" w:hAnsi="Arial" w:cs="Arial"/>
          <w:b/>
          <w:bCs/>
          <w:color w:val="000000"/>
          <w:lang w:eastAsia="en-AU"/>
        </w:rPr>
      </w:pPr>
    </w:p>
    <w:p w14:paraId="3050EDFC" w14:textId="25400A31" w:rsidR="008C5C28" w:rsidRDefault="008C5C28" w:rsidP="00D40AC7">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Question 1.</w:t>
      </w:r>
      <w:r w:rsidR="00284801">
        <w:rPr>
          <w:rFonts w:ascii="Arial" w:eastAsia="Times New Roman" w:hAnsi="Arial" w:cs="Arial"/>
          <w:b/>
          <w:bCs/>
          <w:color w:val="000000"/>
          <w:lang w:eastAsia="en-AU"/>
        </w:rPr>
        <w:t>4</w:t>
      </w:r>
    </w:p>
    <w:p w14:paraId="24D3CBC6" w14:textId="51879883" w:rsidR="00284801" w:rsidRDefault="00284801" w:rsidP="00D40AC7">
      <w:pPr>
        <w:spacing w:after="0" w:line="240" w:lineRule="auto"/>
        <w:rPr>
          <w:rFonts w:ascii="Arial" w:eastAsia="Times New Roman" w:hAnsi="Arial" w:cs="Arial"/>
          <w:b/>
          <w:bCs/>
          <w:color w:val="000000"/>
          <w:lang w:eastAsia="en-AU"/>
        </w:rPr>
      </w:pPr>
    </w:p>
    <w:p w14:paraId="59F2BDD8" w14:textId="58B3AEFA" w:rsidR="00284801" w:rsidRPr="000D1B3C" w:rsidRDefault="00284801" w:rsidP="00D40AC7">
      <w:p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Please briefly describe the market situation </w:t>
      </w:r>
      <w:proofErr w:type="gramStart"/>
      <w:r w:rsidRPr="000D1B3C">
        <w:rPr>
          <w:rFonts w:ascii="Arial" w:eastAsia="Times New Roman" w:hAnsi="Arial" w:cs="Arial"/>
          <w:color w:val="000000"/>
          <w:lang w:eastAsia="en-AU"/>
        </w:rPr>
        <w:t>with regard to</w:t>
      </w:r>
      <w:proofErr w:type="gramEnd"/>
      <w:r w:rsidRPr="000D1B3C">
        <w:rPr>
          <w:rFonts w:ascii="Arial" w:eastAsia="Times New Roman" w:hAnsi="Arial" w:cs="Arial"/>
          <w:color w:val="000000"/>
          <w:lang w:eastAsia="en-AU"/>
        </w:rPr>
        <w:t xml:space="preserve"> purchasing of </w:t>
      </w:r>
      <w:r w:rsidRPr="000D1B3C">
        <w:rPr>
          <w:rFonts w:ascii="Arial" w:eastAsia="Times New Roman" w:hAnsi="Arial" w:cs="Arial"/>
          <w:color w:val="000000"/>
          <w:u w:val="single"/>
          <w:lang w:eastAsia="en-AU"/>
        </w:rPr>
        <w:t>prescription</w:t>
      </w:r>
      <w:r w:rsidR="000D1B3C" w:rsidRPr="000D1B3C">
        <w:rPr>
          <w:rFonts w:ascii="Arial" w:eastAsia="Times New Roman" w:hAnsi="Arial" w:cs="Arial"/>
          <w:color w:val="000000"/>
          <w:u w:val="single"/>
          <w:lang w:eastAsia="en-AU"/>
        </w:rPr>
        <w:t xml:space="preserve">-only </w:t>
      </w:r>
      <w:r w:rsidRPr="000D1B3C">
        <w:rPr>
          <w:rFonts w:ascii="Arial" w:eastAsia="Times New Roman" w:hAnsi="Arial" w:cs="Arial"/>
          <w:color w:val="000000"/>
          <w:u w:val="single"/>
          <w:lang w:eastAsia="en-AU"/>
        </w:rPr>
        <w:t>medicines</w:t>
      </w:r>
      <w:r w:rsidRPr="000D1B3C">
        <w:rPr>
          <w:rFonts w:ascii="Arial" w:eastAsia="Times New Roman" w:hAnsi="Arial" w:cs="Arial"/>
          <w:color w:val="000000"/>
          <w:lang w:eastAsia="en-AU"/>
        </w:rPr>
        <w:t xml:space="preserve"> by pharmacies. Specifically, please </w:t>
      </w:r>
      <w:r w:rsidR="0088224D" w:rsidRPr="000D1B3C">
        <w:rPr>
          <w:rFonts w:ascii="Arial" w:eastAsia="Times New Roman" w:hAnsi="Arial" w:cs="Arial"/>
          <w:color w:val="000000"/>
          <w:lang w:eastAsia="en-AU"/>
        </w:rPr>
        <w:t xml:space="preserve">briefly </w:t>
      </w:r>
      <w:r w:rsidRPr="000D1B3C">
        <w:rPr>
          <w:rFonts w:ascii="Arial" w:eastAsia="Times New Roman" w:hAnsi="Arial" w:cs="Arial"/>
          <w:color w:val="000000"/>
          <w:lang w:eastAsia="en-AU"/>
        </w:rPr>
        <w:t>cover the following points:</w:t>
      </w:r>
    </w:p>
    <w:p w14:paraId="5520ECF3" w14:textId="6B2EF746" w:rsidR="00284801" w:rsidRPr="000D1B3C" w:rsidRDefault="00284801" w:rsidP="00D40AC7">
      <w:pPr>
        <w:spacing w:after="0" w:line="240" w:lineRule="auto"/>
        <w:rPr>
          <w:rFonts w:ascii="Arial" w:eastAsia="Times New Roman" w:hAnsi="Arial" w:cs="Arial"/>
          <w:color w:val="000000"/>
          <w:lang w:eastAsia="en-AU"/>
        </w:rPr>
      </w:pPr>
    </w:p>
    <w:p w14:paraId="3448293D" w14:textId="1CB44E0D" w:rsidR="0088224D" w:rsidRPr="000D1B3C" w:rsidRDefault="00284801" w:rsidP="0088224D">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What, if any, regulations exist </w:t>
      </w:r>
      <w:proofErr w:type="gramStart"/>
      <w:r w:rsidRPr="000D1B3C">
        <w:rPr>
          <w:rFonts w:ascii="Arial" w:eastAsia="Times New Roman" w:hAnsi="Arial" w:cs="Arial"/>
          <w:color w:val="000000"/>
          <w:lang w:eastAsia="en-AU"/>
        </w:rPr>
        <w:t>with regard to</w:t>
      </w:r>
      <w:proofErr w:type="gramEnd"/>
      <w:r w:rsidRPr="000D1B3C">
        <w:rPr>
          <w:rFonts w:ascii="Arial" w:eastAsia="Times New Roman" w:hAnsi="Arial" w:cs="Arial"/>
          <w:color w:val="000000"/>
          <w:lang w:eastAsia="en-AU"/>
        </w:rPr>
        <w:t xml:space="preserve"> the purchase price of prescription</w:t>
      </w:r>
      <w:r w:rsidR="000D1B3C">
        <w:rPr>
          <w:rFonts w:ascii="Arial" w:eastAsia="Times New Roman" w:hAnsi="Arial" w:cs="Arial"/>
          <w:color w:val="000000"/>
          <w:lang w:eastAsia="en-AU"/>
        </w:rPr>
        <w:t>-only</w:t>
      </w:r>
      <w:r w:rsidRPr="000D1B3C">
        <w:rPr>
          <w:rFonts w:ascii="Arial" w:eastAsia="Times New Roman" w:hAnsi="Arial" w:cs="Arial"/>
          <w:color w:val="000000"/>
          <w:lang w:eastAsia="en-AU"/>
        </w:rPr>
        <w:t xml:space="preserve"> medicines?</w:t>
      </w:r>
      <w:r w:rsidR="0088224D" w:rsidRPr="000D1B3C">
        <w:rPr>
          <w:rFonts w:ascii="Arial" w:eastAsia="Times New Roman" w:hAnsi="Arial" w:cs="Arial"/>
          <w:color w:val="000000"/>
          <w:lang w:eastAsia="en-AU"/>
        </w:rPr>
        <w:t xml:space="preserve"> </w:t>
      </w:r>
    </w:p>
    <w:p w14:paraId="3A2B2D62" w14:textId="77777777" w:rsidR="0083446C" w:rsidRPr="000D1B3C" w:rsidRDefault="0083446C" w:rsidP="0083446C">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Is there a regulated cap or limit on the amount of purchasing margin made/retained by pharmacies?</w:t>
      </w:r>
    </w:p>
    <w:p w14:paraId="56FB0153" w14:textId="090187A9" w:rsidR="00284801" w:rsidRPr="000D1B3C" w:rsidRDefault="00284801" w:rsidP="00284801">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Are reimbursement prices regularly reviewed in response to changes in market prices?</w:t>
      </w:r>
    </w:p>
    <w:p w14:paraId="1ABE0F7A" w14:textId="13602079" w:rsidR="0083446C" w:rsidRDefault="0083446C" w:rsidP="00284801">
      <w:pPr>
        <w:pStyle w:val="ListParagraph"/>
        <w:numPr>
          <w:ilvl w:val="0"/>
          <w:numId w:val="2"/>
        </w:numPr>
        <w:spacing w:after="0" w:line="240" w:lineRule="auto"/>
        <w:rPr>
          <w:rFonts w:ascii="Arial" w:eastAsia="Times New Roman" w:hAnsi="Arial" w:cs="Arial"/>
          <w:color w:val="000000"/>
          <w:lang w:eastAsia="en-AU"/>
        </w:rPr>
      </w:pPr>
      <w:r w:rsidRPr="000D1B3C">
        <w:rPr>
          <w:rFonts w:ascii="Arial" w:eastAsia="Times New Roman" w:hAnsi="Arial" w:cs="Arial"/>
          <w:color w:val="000000"/>
          <w:lang w:eastAsia="en-AU"/>
        </w:rPr>
        <w:t xml:space="preserve">Does the government (or do other </w:t>
      </w:r>
      <w:proofErr w:type="gramStart"/>
      <w:r w:rsidRPr="000D1B3C">
        <w:rPr>
          <w:rFonts w:ascii="Arial" w:eastAsia="Times New Roman" w:hAnsi="Arial" w:cs="Arial"/>
          <w:color w:val="000000"/>
          <w:lang w:eastAsia="en-AU"/>
        </w:rPr>
        <w:t>third party</w:t>
      </w:r>
      <w:proofErr w:type="gramEnd"/>
      <w:r w:rsidRPr="000D1B3C">
        <w:rPr>
          <w:rFonts w:ascii="Arial" w:eastAsia="Times New Roman" w:hAnsi="Arial" w:cs="Arial"/>
          <w:color w:val="000000"/>
          <w:lang w:eastAsia="en-AU"/>
        </w:rPr>
        <w:t xml:space="preserve"> payers) conduct a competitive process amongst drug manufacturers to determine prices and/or which products are available to be funded?</w:t>
      </w:r>
    </w:p>
    <w:p w14:paraId="16607030" w14:textId="0CBCABB2" w:rsidR="00A64C66" w:rsidRDefault="00A64C66" w:rsidP="00A64C66">
      <w:pPr>
        <w:spacing w:after="0" w:line="240" w:lineRule="auto"/>
        <w:rPr>
          <w:rFonts w:ascii="Arial" w:eastAsia="Times New Roman" w:hAnsi="Arial" w:cs="Arial"/>
          <w:color w:val="000000"/>
          <w:lang w:eastAsia="en-AU"/>
        </w:rPr>
      </w:pPr>
    </w:p>
    <w:p w14:paraId="3D137F5D" w14:textId="17F4BE22" w:rsidR="00A64C66" w:rsidRDefault="00A64C66" w:rsidP="00A64C66">
      <w:pPr>
        <w:spacing w:after="0" w:line="240" w:lineRule="auto"/>
        <w:rPr>
          <w:rFonts w:ascii="Arial" w:eastAsia="Times New Roman" w:hAnsi="Arial" w:cs="Arial"/>
          <w:b/>
          <w:bCs/>
          <w:color w:val="000000"/>
          <w:lang w:eastAsia="en-AU"/>
        </w:rPr>
      </w:pPr>
      <w:r w:rsidRPr="00A64C66">
        <w:rPr>
          <w:rFonts w:ascii="Arial" w:eastAsia="Times New Roman" w:hAnsi="Arial" w:cs="Arial"/>
          <w:b/>
          <w:bCs/>
          <w:color w:val="000000"/>
          <w:lang w:eastAsia="en-AU"/>
        </w:rPr>
        <w:t>Answer</w:t>
      </w:r>
    </w:p>
    <w:p w14:paraId="36DA32B2" w14:textId="77777777" w:rsidR="004F7794" w:rsidRDefault="00A64C66" w:rsidP="00A64C66">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Pharmacies purchase medicines from either full line / main line wholesalers which are large national entities which most if not all pharmacies can purchase from, as well as smaller ‘short line’ wholesalers who may be regional entities and have a more limited range of product </w:t>
      </w:r>
      <w:proofErr w:type="gramStart"/>
      <w:r>
        <w:rPr>
          <w:rFonts w:ascii="Arial" w:eastAsia="Times New Roman" w:hAnsi="Arial" w:cs="Arial"/>
          <w:color w:val="000000"/>
          <w:lang w:eastAsia="en-AU"/>
        </w:rPr>
        <w:t>available, but</w:t>
      </w:r>
      <w:proofErr w:type="gramEnd"/>
      <w:r>
        <w:rPr>
          <w:rFonts w:ascii="Arial" w:eastAsia="Times New Roman" w:hAnsi="Arial" w:cs="Arial"/>
          <w:color w:val="000000"/>
          <w:lang w:eastAsia="en-AU"/>
        </w:rPr>
        <w:t xml:space="preserve"> may offer better prices for certain items at different times. There are no regulated cost prices for generic medicines, </w:t>
      </w:r>
      <w:r w:rsidR="004F7794">
        <w:rPr>
          <w:rFonts w:ascii="Arial" w:eastAsia="Times New Roman" w:hAnsi="Arial" w:cs="Arial"/>
          <w:color w:val="000000"/>
          <w:lang w:eastAsia="en-AU"/>
        </w:rPr>
        <w:t>competition between wholesalers theoretically keeps the cost to pharmacies as low as possible. For proprietary products there are schemes in place to control prices – a voluntary scheme which most of the industry signs up to, and a statutory scheme to cover those who don’t sign up for the voluntary scheme. Companies in the schemes will make payments to the NHS based on net sales, and overall growth on medicine sales is capped at 2% per year.</w:t>
      </w:r>
    </w:p>
    <w:p w14:paraId="4B3C6650" w14:textId="77777777" w:rsidR="004F7794" w:rsidRDefault="004F7794" w:rsidP="00A64C66">
      <w:pPr>
        <w:spacing w:after="0" w:line="240" w:lineRule="auto"/>
        <w:rPr>
          <w:rFonts w:ascii="Arial" w:eastAsia="Times New Roman" w:hAnsi="Arial" w:cs="Arial"/>
          <w:color w:val="000000"/>
          <w:lang w:eastAsia="en-AU"/>
        </w:rPr>
      </w:pPr>
    </w:p>
    <w:p w14:paraId="232ECB76" w14:textId="4850DD82" w:rsidR="00A64C66" w:rsidRDefault="004F7794" w:rsidP="00A64C66">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In terms of pharmacies’ reimbursement for the cost of medicines, many common items have a fixed reimbursement price which is set out in a monthly national Drug Tariff. Pharmacies will aim to buy the medicines they dispens</w:t>
      </w:r>
      <w:r w:rsidR="00654B8E">
        <w:rPr>
          <w:rFonts w:ascii="Arial" w:eastAsia="Times New Roman" w:hAnsi="Arial" w:cs="Arial"/>
          <w:color w:val="000000"/>
          <w:lang w:eastAsia="en-AU"/>
        </w:rPr>
        <w:t>e</w:t>
      </w:r>
      <w:r>
        <w:rPr>
          <w:rFonts w:ascii="Arial" w:eastAsia="Times New Roman" w:hAnsi="Arial" w:cs="Arial"/>
          <w:color w:val="000000"/>
          <w:lang w:eastAsia="en-AU"/>
        </w:rPr>
        <w:t xml:space="preserve"> underneath the reimbursement price, </w:t>
      </w:r>
      <w:proofErr w:type="gramStart"/>
      <w:r>
        <w:rPr>
          <w:rFonts w:ascii="Arial" w:eastAsia="Times New Roman" w:hAnsi="Arial" w:cs="Arial"/>
          <w:color w:val="000000"/>
          <w:lang w:eastAsia="en-AU"/>
        </w:rPr>
        <w:t>so as to</w:t>
      </w:r>
      <w:proofErr w:type="gramEnd"/>
      <w:r>
        <w:rPr>
          <w:rFonts w:ascii="Arial" w:eastAsia="Times New Roman" w:hAnsi="Arial" w:cs="Arial"/>
          <w:color w:val="000000"/>
          <w:lang w:eastAsia="en-AU"/>
        </w:rPr>
        <w:t xml:space="preserve"> make some profit on the transaction. This profit is a recognised core mechanism for the delivery of funding to pharmacies. There is a nationally conducted survey which measures the rate at which pharmacies are accumulating buying profit, and reimbursement prices in the Drug Tariff will be adjusted based on the results of the survey </w:t>
      </w:r>
      <w:proofErr w:type="gramStart"/>
      <w:r>
        <w:rPr>
          <w:rFonts w:ascii="Arial" w:eastAsia="Times New Roman" w:hAnsi="Arial" w:cs="Arial"/>
          <w:color w:val="000000"/>
          <w:lang w:eastAsia="en-AU"/>
        </w:rPr>
        <w:t>in order to</w:t>
      </w:r>
      <w:proofErr w:type="gramEnd"/>
      <w:r>
        <w:rPr>
          <w:rFonts w:ascii="Arial" w:eastAsia="Times New Roman" w:hAnsi="Arial" w:cs="Arial"/>
          <w:color w:val="000000"/>
          <w:lang w:eastAsia="en-AU"/>
        </w:rPr>
        <w:t xml:space="preserve"> speed up or slow down the delivery of buying profit as necessary to ensure yearly targets for buying profit are achieved.</w:t>
      </w:r>
    </w:p>
    <w:p w14:paraId="1D1C76BF" w14:textId="6804488A" w:rsidR="00DF15E7" w:rsidRDefault="00DF15E7" w:rsidP="00A64C66">
      <w:pPr>
        <w:spacing w:after="0" w:line="240" w:lineRule="auto"/>
        <w:rPr>
          <w:rFonts w:ascii="Arial" w:eastAsia="Times New Roman" w:hAnsi="Arial" w:cs="Arial"/>
          <w:color w:val="000000"/>
          <w:lang w:eastAsia="en-AU"/>
        </w:rPr>
      </w:pPr>
    </w:p>
    <w:p w14:paraId="075FB718" w14:textId="1C26F0EB" w:rsidR="00DF15E7" w:rsidRDefault="00DF15E7" w:rsidP="00A64C66">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Reimbursement prices will also be calibrated based on underlying market prices</w:t>
      </w:r>
      <w:r w:rsidR="00B10004">
        <w:rPr>
          <w:rFonts w:ascii="Arial" w:eastAsia="Times New Roman" w:hAnsi="Arial" w:cs="Arial"/>
          <w:color w:val="000000"/>
          <w:lang w:eastAsia="en-AU"/>
        </w:rPr>
        <w:t>.</w:t>
      </w:r>
      <w:r>
        <w:rPr>
          <w:rFonts w:ascii="Arial" w:eastAsia="Times New Roman" w:hAnsi="Arial" w:cs="Arial"/>
          <w:color w:val="000000"/>
          <w:lang w:eastAsia="en-AU"/>
        </w:rPr>
        <w:t xml:space="preserve"> If prices in the market went up or down over a period of </w:t>
      </w:r>
      <w:proofErr w:type="gramStart"/>
      <w:r>
        <w:rPr>
          <w:rFonts w:ascii="Arial" w:eastAsia="Times New Roman" w:hAnsi="Arial" w:cs="Arial"/>
          <w:color w:val="000000"/>
          <w:lang w:eastAsia="en-AU"/>
        </w:rPr>
        <w:t>time</w:t>
      </w:r>
      <w:proofErr w:type="gramEnd"/>
      <w:r>
        <w:rPr>
          <w:rFonts w:ascii="Arial" w:eastAsia="Times New Roman" w:hAnsi="Arial" w:cs="Arial"/>
          <w:color w:val="000000"/>
          <w:lang w:eastAsia="en-AU"/>
        </w:rPr>
        <w:t xml:space="preserve"> then the reimbursement levels set out in the national Drug Tariff would follow suit. The Government has legal powers to collect data from the suppliers of healthcare products to the market, so they can keep track of changes to buying / selling prices and will use this data for the purpose of calibrating reimbursement levels in the Drug Tariff.</w:t>
      </w:r>
    </w:p>
    <w:p w14:paraId="6CF5DAF7" w14:textId="2EDE22E7" w:rsidR="00DF15E7" w:rsidRDefault="00DF15E7" w:rsidP="00A64C66">
      <w:pPr>
        <w:spacing w:after="0" w:line="240" w:lineRule="auto"/>
        <w:rPr>
          <w:rFonts w:ascii="Arial" w:eastAsia="Times New Roman" w:hAnsi="Arial" w:cs="Arial"/>
          <w:color w:val="000000"/>
          <w:lang w:eastAsia="en-AU"/>
        </w:rPr>
      </w:pPr>
    </w:p>
    <w:p w14:paraId="1AEDC46C" w14:textId="1A709E2A" w:rsidR="00DF15E7" w:rsidRDefault="00DF15E7" w:rsidP="00A64C66">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There is a ‘negative list’ within the national Drug Tariff which identifies products which may not be supplied against NHS prescriptions. Any medicine that is not on the negative list as well as foods, vitamins and supplements would theoretically be allowed on a prescription. For registered medical devices, to be allowed on prescription these must be listed in the relevant section of the national </w:t>
      </w:r>
      <w:r w:rsidR="00654B8E">
        <w:rPr>
          <w:rFonts w:ascii="Arial" w:eastAsia="Times New Roman" w:hAnsi="Arial" w:cs="Arial"/>
          <w:color w:val="000000"/>
          <w:lang w:eastAsia="en-AU"/>
        </w:rPr>
        <w:t>D</w:t>
      </w:r>
      <w:r>
        <w:rPr>
          <w:rFonts w:ascii="Arial" w:eastAsia="Times New Roman" w:hAnsi="Arial" w:cs="Arial"/>
          <w:color w:val="000000"/>
          <w:lang w:eastAsia="en-AU"/>
        </w:rPr>
        <w:t>rug Tariff.</w:t>
      </w:r>
    </w:p>
    <w:p w14:paraId="6D706C13" w14:textId="0CEF054C" w:rsidR="001C78C6" w:rsidRDefault="001C78C6" w:rsidP="00A64C66">
      <w:pPr>
        <w:spacing w:after="0" w:line="240" w:lineRule="auto"/>
        <w:rPr>
          <w:rFonts w:ascii="Arial" w:eastAsia="Times New Roman" w:hAnsi="Arial" w:cs="Arial"/>
          <w:color w:val="000000"/>
          <w:lang w:eastAsia="en-AU"/>
        </w:rPr>
      </w:pPr>
    </w:p>
    <w:p w14:paraId="48AAF9C5" w14:textId="587E837F" w:rsidR="001C78C6" w:rsidRPr="00A64C66" w:rsidRDefault="001C78C6" w:rsidP="00A64C66">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There is a long ‘tail’ of low frequency medicines which are not listed in the Drug Tariff. The NHS keeps a database of manufacturer and supplier list prices (which the manufacturers and suppliers are supposed to keep up to date when their prices change). The NHS will use this database to reimburse items on prescription which do not have a reimbursement price listed in the national Drug Tariff, either by reimbursing the manufacturer’s list price when the prescription calls for a proprietary medicine by brand name, or by reimbursing the list price of the manufacturer or supplier endorsed by the pharmacy when the prescription is written by generic name.</w:t>
      </w:r>
    </w:p>
    <w:p w14:paraId="03E05E20" w14:textId="77777777" w:rsidR="00284801" w:rsidRDefault="00284801" w:rsidP="00D40AC7">
      <w:pPr>
        <w:spacing w:after="0" w:line="240" w:lineRule="auto"/>
        <w:rPr>
          <w:rFonts w:ascii="Arial" w:eastAsia="Times New Roman" w:hAnsi="Arial" w:cs="Arial"/>
          <w:b/>
          <w:bCs/>
          <w:color w:val="000000"/>
          <w:lang w:eastAsia="en-AU"/>
        </w:rPr>
      </w:pPr>
    </w:p>
    <w:p w14:paraId="74E5777E" w14:textId="77777777" w:rsidR="00284801" w:rsidRDefault="00284801" w:rsidP="00D40AC7">
      <w:pPr>
        <w:spacing w:after="0" w:line="240" w:lineRule="auto"/>
        <w:rPr>
          <w:rFonts w:ascii="Arial" w:eastAsia="Times New Roman" w:hAnsi="Arial" w:cs="Arial"/>
          <w:b/>
          <w:bCs/>
          <w:color w:val="000000"/>
          <w:lang w:eastAsia="en-AU"/>
        </w:rPr>
      </w:pPr>
    </w:p>
    <w:p w14:paraId="188E1EDE" w14:textId="7767217C"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1.</w:t>
      </w:r>
      <w:r w:rsidR="00284801">
        <w:rPr>
          <w:rFonts w:ascii="Arial" w:eastAsia="Times New Roman" w:hAnsi="Arial" w:cs="Arial"/>
          <w:b/>
          <w:bCs/>
          <w:color w:val="000000"/>
          <w:lang w:eastAsia="en-AU"/>
        </w:rPr>
        <w:t>5</w:t>
      </w:r>
    </w:p>
    <w:p w14:paraId="1F42D955"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2984B92" w14:textId="26D2C0B5"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Questions 1</w:t>
      </w:r>
      <w:r w:rsidR="00930B90">
        <w:rPr>
          <w:rFonts w:ascii="Arial" w:eastAsia="Times New Roman" w:hAnsi="Arial" w:cs="Arial"/>
          <w:color w:val="000000"/>
          <w:lang w:eastAsia="en-AU"/>
        </w:rPr>
        <w:t>.1</w:t>
      </w:r>
      <w:r w:rsidRPr="00D40AC7">
        <w:rPr>
          <w:rFonts w:ascii="Arial" w:eastAsia="Times New Roman" w:hAnsi="Arial" w:cs="Arial"/>
          <w:color w:val="000000"/>
          <w:lang w:eastAsia="en-AU"/>
        </w:rPr>
        <w:t xml:space="preserve"> </w:t>
      </w:r>
      <w:r w:rsidR="00930B90">
        <w:rPr>
          <w:rFonts w:ascii="Arial" w:eastAsia="Times New Roman" w:hAnsi="Arial" w:cs="Arial"/>
          <w:color w:val="000000"/>
          <w:lang w:eastAsia="en-AU"/>
        </w:rPr>
        <w:t>to 1.</w:t>
      </w:r>
      <w:r w:rsidR="008C5C28">
        <w:rPr>
          <w:rFonts w:ascii="Arial" w:eastAsia="Times New Roman" w:hAnsi="Arial" w:cs="Arial"/>
          <w:color w:val="000000"/>
          <w:lang w:eastAsia="en-AU"/>
        </w:rPr>
        <w:t>4</w:t>
      </w:r>
      <w:r w:rsidRPr="00D40AC7">
        <w:rPr>
          <w:rFonts w:ascii="Arial" w:eastAsia="Times New Roman" w:hAnsi="Arial" w:cs="Arial"/>
          <w:color w:val="000000"/>
          <w:lang w:eastAsia="en-AU"/>
        </w:rPr>
        <w:t xml:space="preserve"> provided a </w:t>
      </w:r>
      <w:proofErr w:type="gramStart"/>
      <w:r w:rsidRPr="00D40AC7">
        <w:rPr>
          <w:rFonts w:ascii="Arial" w:eastAsia="Times New Roman" w:hAnsi="Arial" w:cs="Arial"/>
          <w:color w:val="000000"/>
          <w:lang w:eastAsia="en-AU"/>
        </w:rPr>
        <w:t>high level</w:t>
      </w:r>
      <w:proofErr w:type="gramEnd"/>
      <w:r w:rsidRPr="00D40AC7">
        <w:rPr>
          <w:rFonts w:ascii="Arial" w:eastAsia="Times New Roman" w:hAnsi="Arial" w:cs="Arial"/>
          <w:color w:val="000000"/>
          <w:lang w:eastAsia="en-AU"/>
        </w:rPr>
        <w:t xml:space="preserve"> overview of funding arrangements for dispensing. If you think other details would be useful to WPC members to allow a better overall understanding of your country’s funding model for dispensing, please provide further details below:</w:t>
      </w:r>
    </w:p>
    <w:p w14:paraId="7782D5E2" w14:textId="77777777" w:rsidR="00DF15E7" w:rsidRDefault="00D40AC7" w:rsidP="00DF15E7">
      <w:pPr>
        <w:spacing w:after="0" w:line="240" w:lineRule="auto"/>
        <w:rPr>
          <w:rFonts w:ascii="Arial" w:eastAsia="Times New Roman" w:hAnsi="Arial" w:cs="Arial"/>
          <w:b/>
          <w:bCs/>
          <w:color w:val="000000"/>
          <w:lang w:eastAsia="en-AU"/>
        </w:rPr>
      </w:pPr>
      <w:r w:rsidRPr="00D40AC7">
        <w:rPr>
          <w:rFonts w:ascii="Times New Roman" w:eastAsia="Times New Roman" w:hAnsi="Times New Roman" w:cs="Times New Roman"/>
          <w:sz w:val="24"/>
          <w:szCs w:val="24"/>
          <w:lang w:eastAsia="en-AU"/>
        </w:rPr>
        <w:br/>
      </w:r>
      <w:r>
        <w:rPr>
          <w:rFonts w:ascii="Times New Roman" w:eastAsia="Times New Roman" w:hAnsi="Times New Roman" w:cs="Times New Roman"/>
          <w:noProof/>
          <w:sz w:val="24"/>
          <w:szCs w:val="24"/>
          <w:lang w:eastAsia="en-AU"/>
        </w:rPr>
        <mc:AlternateContent>
          <mc:Choice Requires="wps">
            <w:drawing>
              <wp:inline distT="0" distB="0" distL="0" distR="0" wp14:anchorId="3E8D016D" wp14:editId="427C9727">
                <wp:extent cx="162000" cy="68400"/>
                <wp:effectExtent l="0" t="19050" r="47625" b="46355"/>
                <wp:docPr id="3" name="Arrow: Right 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CE9A06" id="Arrow: Right 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Ngy1GeQIAAD8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r w:rsidRPr="00D40AC7">
        <w:rPr>
          <w:rFonts w:ascii="Times New Roman" w:eastAsia="Times New Roman" w:hAnsi="Times New Roman" w:cs="Times New Roman"/>
          <w:sz w:val="24"/>
          <w:szCs w:val="24"/>
          <w:lang w:eastAsia="en-AU"/>
        </w:rPr>
        <w:br/>
      </w:r>
      <w:r w:rsidR="00DF15E7" w:rsidRPr="00A64C66">
        <w:rPr>
          <w:rFonts w:ascii="Arial" w:eastAsia="Times New Roman" w:hAnsi="Arial" w:cs="Arial"/>
          <w:b/>
          <w:bCs/>
          <w:color w:val="000000"/>
          <w:lang w:eastAsia="en-AU"/>
        </w:rPr>
        <w:t>Answer</w:t>
      </w:r>
    </w:p>
    <w:p w14:paraId="07981B00" w14:textId="11B0FDD8" w:rsidR="00D40AC7" w:rsidRPr="00D40AC7" w:rsidRDefault="004005F5" w:rsidP="00DF15E7">
      <w:pPr>
        <w:spacing w:after="240" w:line="240" w:lineRule="auto"/>
        <w:rPr>
          <w:rFonts w:ascii="Times New Roman" w:eastAsia="Times New Roman" w:hAnsi="Times New Roman" w:cs="Times New Roman"/>
          <w:sz w:val="24"/>
          <w:szCs w:val="24"/>
          <w:lang w:eastAsia="en-AU"/>
        </w:rPr>
      </w:pPr>
      <w:r>
        <w:rPr>
          <w:rFonts w:ascii="Arial" w:eastAsia="Times New Roman" w:hAnsi="Arial" w:cs="Arial"/>
          <w:color w:val="000000"/>
          <w:lang w:eastAsia="en-AU"/>
        </w:rPr>
        <w:t xml:space="preserve">Currently around 1/3 </w:t>
      </w:r>
      <w:r w:rsidR="00DF15E7">
        <w:rPr>
          <w:rFonts w:ascii="Arial" w:eastAsia="Times New Roman" w:hAnsi="Arial" w:cs="Arial"/>
          <w:color w:val="000000"/>
          <w:lang w:eastAsia="en-AU"/>
        </w:rPr>
        <w:t xml:space="preserve">of all pharmacy’s recognised funding is delivered through retained buying profit. Around </w:t>
      </w:r>
      <w:r w:rsidR="00B10004">
        <w:rPr>
          <w:rFonts w:ascii="Arial" w:eastAsia="Times New Roman" w:hAnsi="Arial" w:cs="Arial"/>
          <w:color w:val="000000"/>
          <w:lang w:eastAsia="en-AU"/>
        </w:rPr>
        <w:t>5</w:t>
      </w:r>
      <w:r>
        <w:rPr>
          <w:rFonts w:ascii="Arial" w:eastAsia="Times New Roman" w:hAnsi="Arial" w:cs="Arial"/>
          <w:color w:val="000000"/>
          <w:lang w:eastAsia="en-AU"/>
        </w:rPr>
        <w:t>0</w:t>
      </w:r>
      <w:r w:rsidR="00B10004">
        <w:rPr>
          <w:rFonts w:ascii="Arial" w:eastAsia="Times New Roman" w:hAnsi="Arial" w:cs="Arial"/>
          <w:color w:val="000000"/>
          <w:lang w:eastAsia="en-AU"/>
        </w:rPr>
        <w:t>-52</w:t>
      </w:r>
      <w:r>
        <w:rPr>
          <w:rFonts w:ascii="Arial" w:eastAsia="Times New Roman" w:hAnsi="Arial" w:cs="Arial"/>
          <w:color w:val="000000"/>
          <w:lang w:eastAsia="en-AU"/>
        </w:rPr>
        <w:t>%</w:t>
      </w:r>
      <w:r w:rsidR="00DF15E7">
        <w:rPr>
          <w:rFonts w:ascii="Arial" w:eastAsia="Times New Roman" w:hAnsi="Arial" w:cs="Arial"/>
          <w:color w:val="000000"/>
          <w:lang w:eastAsia="en-AU"/>
        </w:rPr>
        <w:t xml:space="preserve"> is delivered through </w:t>
      </w:r>
      <w:r w:rsidR="00B10004">
        <w:rPr>
          <w:rFonts w:ascii="Arial" w:eastAsia="Times New Roman" w:hAnsi="Arial" w:cs="Arial"/>
          <w:color w:val="000000"/>
          <w:lang w:eastAsia="en-AU"/>
        </w:rPr>
        <w:t xml:space="preserve">direct </w:t>
      </w:r>
      <w:r w:rsidR="00DF15E7">
        <w:rPr>
          <w:rFonts w:ascii="Arial" w:eastAsia="Times New Roman" w:hAnsi="Arial" w:cs="Arial"/>
          <w:color w:val="000000"/>
          <w:lang w:eastAsia="en-AU"/>
        </w:rPr>
        <w:t xml:space="preserve">dispensing </w:t>
      </w:r>
      <w:r w:rsidR="00B10004">
        <w:rPr>
          <w:rFonts w:ascii="Arial" w:eastAsia="Times New Roman" w:hAnsi="Arial" w:cs="Arial"/>
          <w:color w:val="000000"/>
          <w:lang w:eastAsia="en-AU"/>
        </w:rPr>
        <w:t xml:space="preserve">fees. 8-10% is delivered through lump sum </w:t>
      </w:r>
      <w:r w:rsidR="00DF15E7">
        <w:rPr>
          <w:rFonts w:ascii="Arial" w:eastAsia="Times New Roman" w:hAnsi="Arial" w:cs="Arial"/>
          <w:color w:val="000000"/>
          <w:lang w:eastAsia="en-AU"/>
        </w:rPr>
        <w:t xml:space="preserve">payments which are triggered once certain dispensing volumes have been reached by the pharmacy. A small proportion (c3%) is linked to pharmacies achieving specified quality markers, and a similar proportion is delivered through payments for the prevision of clinical services. </w:t>
      </w:r>
      <w:r>
        <w:rPr>
          <w:rFonts w:ascii="Arial" w:eastAsia="Times New Roman" w:hAnsi="Arial" w:cs="Arial"/>
          <w:color w:val="000000"/>
          <w:lang w:eastAsia="en-AU"/>
        </w:rPr>
        <w:t>The proportion delivered through clinical services has been higher in the past, and it</w:t>
      </w:r>
      <w:r w:rsidR="00DF15E7">
        <w:rPr>
          <w:rFonts w:ascii="Arial" w:eastAsia="Times New Roman" w:hAnsi="Arial" w:cs="Arial"/>
          <w:color w:val="000000"/>
          <w:lang w:eastAsia="en-AU"/>
        </w:rPr>
        <w:t xml:space="preserve"> is envisioned that the</w:t>
      </w:r>
      <w:r>
        <w:rPr>
          <w:rFonts w:ascii="Arial" w:eastAsia="Times New Roman" w:hAnsi="Arial" w:cs="Arial"/>
          <w:color w:val="000000"/>
          <w:lang w:eastAsia="en-AU"/>
        </w:rPr>
        <w:t xml:space="preserve"> proportion paid for clinical services will grow again over time as new services are introduced, at the expense of funding delivered for dispensing activity.</w:t>
      </w:r>
    </w:p>
    <w:p w14:paraId="7150853F" w14:textId="77777777" w:rsidR="00D40AC7" w:rsidRPr="00D40AC7" w:rsidRDefault="00DD792E"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60546C54">
          <v:rect id="_x0000_i1026" style="width:0;height:1.5pt" o:hralign="center" o:hrstd="t" o:hr="t" fillcolor="#a0a0a0" stroked="f"/>
        </w:pict>
      </w:r>
    </w:p>
    <w:p w14:paraId="3914AF35"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2AB3902" w14:textId="0B61BC69" w:rsidR="00F92CE2" w:rsidRPr="00F92CE2" w:rsidRDefault="00F92CE2">
      <w:pPr>
        <w:rPr>
          <w:rFonts w:asciiTheme="majorHAnsi" w:eastAsia="Times New Roman" w:hAnsiTheme="majorHAnsi" w:cstheme="majorBidi"/>
          <w:color w:val="2F5496" w:themeColor="accent1" w:themeShade="BF"/>
          <w:sz w:val="36"/>
          <w:szCs w:val="36"/>
          <w:lang w:eastAsia="en-AU"/>
        </w:rPr>
      </w:pPr>
      <w:r w:rsidRPr="00F92CE2">
        <w:rPr>
          <w:rFonts w:eastAsia="Times New Roman"/>
          <w:sz w:val="24"/>
          <w:szCs w:val="24"/>
          <w:lang w:eastAsia="en-AU"/>
        </w:rPr>
        <w:t>Please continue to Section 2 below.</w:t>
      </w:r>
    </w:p>
    <w:p w14:paraId="096A29B4" w14:textId="77777777" w:rsidR="00F92CE2" w:rsidRDefault="00F92CE2">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69925EB1" w14:textId="3F85C1D7" w:rsidR="00D40AC7" w:rsidRPr="00D40AC7" w:rsidRDefault="00D40AC7" w:rsidP="00D40AC7">
      <w:pPr>
        <w:pStyle w:val="Heading1"/>
        <w:rPr>
          <w:rFonts w:ascii="Times New Roman" w:eastAsia="Times New Roman" w:hAnsi="Times New Roman" w:cs="Times New Roman"/>
          <w:sz w:val="24"/>
          <w:szCs w:val="24"/>
          <w:lang w:eastAsia="en-AU"/>
        </w:rPr>
      </w:pPr>
      <w:r w:rsidRPr="00D40AC7">
        <w:rPr>
          <w:rFonts w:eastAsia="Times New Roman"/>
          <w:lang w:eastAsia="en-AU"/>
        </w:rPr>
        <w:t xml:space="preserve">Section 2 - Payments for services </w:t>
      </w:r>
      <w:r w:rsidRPr="000D1B3C">
        <w:rPr>
          <w:rFonts w:eastAsia="Times New Roman"/>
          <w:u w:val="single"/>
          <w:lang w:eastAsia="en-AU"/>
        </w:rPr>
        <w:t>related</w:t>
      </w:r>
      <w:r w:rsidRPr="00D40AC7">
        <w:rPr>
          <w:rFonts w:eastAsia="Times New Roman"/>
          <w:lang w:eastAsia="en-AU"/>
        </w:rPr>
        <w:t xml:space="preserve"> to dispensing/supply</w:t>
      </w:r>
    </w:p>
    <w:p w14:paraId="2F478F5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75374D7" w14:textId="30F0296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This section relates to payments received for add-on</w:t>
      </w:r>
      <w:r w:rsidR="000D1B3C">
        <w:rPr>
          <w:rFonts w:ascii="Arial" w:eastAsia="Times New Roman" w:hAnsi="Arial" w:cs="Arial"/>
          <w:color w:val="000000"/>
          <w:lang w:eastAsia="en-AU"/>
        </w:rPr>
        <w:t xml:space="preserve"> or associated</w:t>
      </w:r>
      <w:r w:rsidRPr="00D40AC7">
        <w:rPr>
          <w:rFonts w:ascii="Arial" w:eastAsia="Times New Roman" w:hAnsi="Arial" w:cs="Arial"/>
          <w:color w:val="000000"/>
          <w:lang w:eastAsia="en-AU"/>
        </w:rPr>
        <w:t xml:space="preserve"> services that are </w:t>
      </w:r>
      <w:r w:rsidRPr="00D40AC7">
        <w:rPr>
          <w:rFonts w:ascii="Arial" w:eastAsia="Times New Roman" w:hAnsi="Arial" w:cs="Arial"/>
          <w:color w:val="000000"/>
          <w:u w:val="single"/>
          <w:lang w:eastAsia="en-AU"/>
        </w:rPr>
        <w:t>related</w:t>
      </w:r>
      <w:r w:rsidRPr="00D40AC7">
        <w:rPr>
          <w:rFonts w:ascii="Arial" w:eastAsia="Times New Roman" w:hAnsi="Arial" w:cs="Arial"/>
          <w:color w:val="000000"/>
          <w:lang w:eastAsia="en-AU"/>
        </w:rPr>
        <w:t xml:space="preserve"> to </w:t>
      </w:r>
      <w:r w:rsidR="000D1B3C">
        <w:rPr>
          <w:rFonts w:ascii="Arial" w:eastAsia="Times New Roman" w:hAnsi="Arial" w:cs="Arial"/>
          <w:color w:val="000000"/>
          <w:lang w:eastAsia="en-AU"/>
        </w:rPr>
        <w:t>individual occasions of dispensing/supply</w:t>
      </w:r>
      <w:r w:rsidRPr="00D40AC7">
        <w:rPr>
          <w:rFonts w:ascii="Arial" w:eastAsia="Times New Roman" w:hAnsi="Arial" w:cs="Arial"/>
          <w:color w:val="000000"/>
          <w:lang w:eastAsia="en-AU"/>
        </w:rPr>
        <w:t>.</w:t>
      </w:r>
    </w:p>
    <w:p w14:paraId="07B653B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678C879" w14:textId="1BC4CC6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2.1</w:t>
      </w:r>
      <w:r w:rsidRPr="00D40AC7">
        <w:rPr>
          <w:rFonts w:ascii="Arial" w:eastAsia="Times New Roman" w:hAnsi="Arial" w:cs="Arial"/>
          <w:b/>
          <w:bCs/>
          <w:color w:val="000000"/>
          <w:lang w:eastAsia="en-AU"/>
        </w:rPr>
        <w:t xml:space="preserve"> - please complete the table below</w:t>
      </w:r>
    </w:p>
    <w:tbl>
      <w:tblPr>
        <w:tblW w:w="13598" w:type="dxa"/>
        <w:tblCellMar>
          <w:top w:w="15" w:type="dxa"/>
          <w:left w:w="15" w:type="dxa"/>
          <w:bottom w:w="15" w:type="dxa"/>
          <w:right w:w="15" w:type="dxa"/>
        </w:tblCellMar>
        <w:tblLook w:val="04A0" w:firstRow="1" w:lastRow="0" w:firstColumn="1" w:lastColumn="0" w:noHBand="0" w:noVBand="1"/>
      </w:tblPr>
      <w:tblGrid>
        <w:gridCol w:w="1791"/>
        <w:gridCol w:w="2537"/>
        <w:gridCol w:w="2632"/>
        <w:gridCol w:w="3498"/>
        <w:gridCol w:w="3140"/>
      </w:tblGrid>
      <w:tr w:rsidR="00D40AC7" w:rsidRPr="00D40AC7" w14:paraId="62048274" w14:textId="77777777" w:rsidTr="00FE0A80">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2AFB9FA" w14:textId="77777777" w:rsidR="00D40AC7" w:rsidRPr="00FE0A80" w:rsidRDefault="00D40AC7" w:rsidP="00D40AC7">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Service</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E7480"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is/are the fee or payment sources for this service?</w:t>
            </w:r>
          </w:p>
          <w:p w14:paraId="104833AF"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(please select all that apply)</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38A9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What type(s) of fee/payment are applicable for this service?</w:t>
            </w:r>
          </w:p>
          <w:p w14:paraId="66192177"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(refer to definitions at the start of this document)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5C52B"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How are the levels of fees/payments determined? (please select all that apply)</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9F4E3" w14:textId="77777777" w:rsidR="00D40AC7" w:rsidRPr="00D40AC7" w:rsidRDefault="00D40AC7" w:rsidP="00D40AC7">
            <w:pPr>
              <w:spacing w:after="0" w:line="240" w:lineRule="auto"/>
              <w:rPr>
                <w:rFonts w:ascii="Times New Roman" w:eastAsia="Times New Roman" w:hAnsi="Times New Roman" w:cs="Times New Roman"/>
                <w:b/>
                <w:bCs/>
                <w:sz w:val="24"/>
                <w:szCs w:val="24"/>
                <w:lang w:eastAsia="en-AU"/>
              </w:rPr>
            </w:pPr>
            <w:r w:rsidRPr="00D40AC7">
              <w:rPr>
                <w:rFonts w:ascii="Arial" w:eastAsia="Times New Roman" w:hAnsi="Arial" w:cs="Arial"/>
                <w:b/>
                <w:bCs/>
                <w:color w:val="000000"/>
                <w:lang w:eastAsia="en-AU"/>
              </w:rPr>
              <w:t xml:space="preserve">Are payments for this service capped (limited) in any way, </w:t>
            </w:r>
            <w:proofErr w:type="spellStart"/>
            <w:r w:rsidRPr="00D40AC7">
              <w:rPr>
                <w:rFonts w:ascii="Arial" w:eastAsia="Times New Roman" w:hAnsi="Arial" w:cs="Arial"/>
                <w:b/>
                <w:bCs/>
                <w:color w:val="000000"/>
                <w:lang w:eastAsia="en-AU"/>
              </w:rPr>
              <w:t>eg.</w:t>
            </w:r>
            <w:proofErr w:type="spellEnd"/>
            <w:r w:rsidRPr="00D40AC7">
              <w:rPr>
                <w:rFonts w:ascii="Arial" w:eastAsia="Times New Roman" w:hAnsi="Arial" w:cs="Arial"/>
                <w:b/>
                <w:bCs/>
                <w:color w:val="000000"/>
                <w:lang w:eastAsia="en-AU"/>
              </w:rPr>
              <w:t xml:space="preserve"> on a national or a per pharmacy basis? If so, please briefly describe this arrangement.</w:t>
            </w:r>
          </w:p>
        </w:tc>
      </w:tr>
      <w:tr w:rsidR="00D40AC7" w:rsidRPr="00D40AC7" w14:paraId="390CCAFC" w14:textId="77777777" w:rsidTr="00FE0A80">
        <w:trPr>
          <w:cantSplit/>
          <w:trHeight w:val="346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C854823" w14:textId="5D1705C5" w:rsidR="00F92CE2" w:rsidRPr="00FE0A80" w:rsidRDefault="00F92CE2" w:rsidP="00D40AC7">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sidRPr="00FE0A80">
              <w:rPr>
                <w:rFonts w:ascii="Arial" w:eastAsia="Times New Roman" w:hAnsi="Arial" w:cs="Arial"/>
                <w:b/>
                <w:bCs/>
                <w:color w:val="2F5496" w:themeColor="accent1" w:themeShade="BF"/>
                <w:lang w:eastAsia="en-AU"/>
              </w:rPr>
              <w:t>:</w:t>
            </w:r>
          </w:p>
          <w:p w14:paraId="620D7BBF" w14:textId="36F56AE9" w:rsidR="00D40AC7" w:rsidRPr="00FE0A80" w:rsidRDefault="00D40AC7" w:rsidP="00D40AC7">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 xml:space="preserve">Compliance </w:t>
            </w:r>
            <w:r w:rsidR="00522D36">
              <w:rPr>
                <w:rFonts w:ascii="Arial" w:eastAsia="Times New Roman" w:hAnsi="Arial" w:cs="Arial"/>
                <w:b/>
                <w:bCs/>
                <w:color w:val="2F5496" w:themeColor="accent1" w:themeShade="BF"/>
                <w:lang w:eastAsia="en-AU"/>
              </w:rPr>
              <w:t>aids/</w:t>
            </w:r>
            <w:r w:rsidRPr="00FE0A80">
              <w:rPr>
                <w:rFonts w:ascii="Arial" w:eastAsia="Times New Roman" w:hAnsi="Arial" w:cs="Arial"/>
                <w:b/>
                <w:bCs/>
                <w:color w:val="2F5496" w:themeColor="accent1" w:themeShade="BF"/>
                <w:lang w:eastAsia="en-AU"/>
              </w:rPr>
              <w:t>packaging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1D7442" w14:paraId="4CA1B7E4" w14:textId="77777777" w:rsidTr="001D7442">
              <w:sdt>
                <w:sdtPr>
                  <w:rPr>
                    <w:rFonts w:ascii="Arial" w:eastAsia="Times New Roman" w:hAnsi="Arial" w:cs="Arial"/>
                    <w:color w:val="000000"/>
                    <w:sz w:val="28"/>
                    <w:szCs w:val="28"/>
                    <w:lang w:eastAsia="en-AU"/>
                  </w:rPr>
                  <w:id w:val="-1384484205"/>
                  <w14:checkbox>
                    <w14:checked w14:val="1"/>
                    <w14:checkedState w14:val="2612" w14:font="MS Gothic"/>
                    <w14:uncheckedState w14:val="2610" w14:font="MS Gothic"/>
                  </w14:checkbox>
                </w:sdtPr>
                <w:sdtEndPr/>
                <w:sdtContent>
                  <w:tc>
                    <w:tcPr>
                      <w:tcW w:w="490" w:type="dxa"/>
                    </w:tcPr>
                    <w:p w14:paraId="5EC167F1" w14:textId="2497734A" w:rsidR="001D7442" w:rsidRPr="001D7442" w:rsidRDefault="004005F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6" w:type="dxa"/>
                </w:tcPr>
                <w:p w14:paraId="3CBD7E43" w14:textId="72F69A5E"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1D7442" w14:paraId="69C0D39A" w14:textId="77777777" w:rsidTr="001D7442">
              <w:sdt>
                <w:sdtPr>
                  <w:rPr>
                    <w:rFonts w:ascii="Arial" w:eastAsia="Times New Roman" w:hAnsi="Arial" w:cs="Arial"/>
                    <w:color w:val="000000"/>
                    <w:sz w:val="28"/>
                    <w:szCs w:val="28"/>
                    <w:lang w:eastAsia="en-AU"/>
                  </w:rPr>
                  <w:id w:val="-1700080913"/>
                  <w14:checkbox>
                    <w14:checked w14:val="0"/>
                    <w14:checkedState w14:val="2612" w14:font="MS Gothic"/>
                    <w14:uncheckedState w14:val="2610" w14:font="MS Gothic"/>
                  </w14:checkbox>
                </w:sdtPr>
                <w:sdtEndPr/>
                <w:sdtContent>
                  <w:tc>
                    <w:tcPr>
                      <w:tcW w:w="490" w:type="dxa"/>
                    </w:tcPr>
                    <w:p w14:paraId="731880B7" w14:textId="3E8B67A5"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E0ED2FC" w14:textId="305B91EB"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1D7442" w14:paraId="0F9D6302" w14:textId="77777777" w:rsidTr="001D7442">
              <w:sdt>
                <w:sdtPr>
                  <w:rPr>
                    <w:rFonts w:ascii="Arial" w:eastAsia="Times New Roman" w:hAnsi="Arial" w:cs="Arial"/>
                    <w:color w:val="000000"/>
                    <w:sz w:val="28"/>
                    <w:szCs w:val="28"/>
                    <w:lang w:eastAsia="en-AU"/>
                  </w:rPr>
                  <w:id w:val="1893081336"/>
                  <w14:checkbox>
                    <w14:checked w14:val="0"/>
                    <w14:checkedState w14:val="2612" w14:font="MS Gothic"/>
                    <w14:uncheckedState w14:val="2610" w14:font="MS Gothic"/>
                  </w14:checkbox>
                </w:sdtPr>
                <w:sdtEndPr/>
                <w:sdtContent>
                  <w:tc>
                    <w:tcPr>
                      <w:tcW w:w="490" w:type="dxa"/>
                    </w:tcPr>
                    <w:p w14:paraId="2582B4C8" w14:textId="12116A42"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225E1D79" w14:textId="231FF020"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148251F" w14:textId="77777777" w:rsidTr="001D7442">
              <w:sdt>
                <w:sdtPr>
                  <w:rPr>
                    <w:rFonts w:ascii="Arial" w:eastAsia="Times New Roman" w:hAnsi="Arial" w:cs="Arial"/>
                    <w:color w:val="FF0000"/>
                    <w:sz w:val="28"/>
                    <w:szCs w:val="28"/>
                    <w:lang w:eastAsia="en-AU"/>
                  </w:rPr>
                  <w:id w:val="2084634070"/>
                  <w14:checkbox>
                    <w14:checked w14:val="0"/>
                    <w14:checkedState w14:val="2612" w14:font="MS Gothic"/>
                    <w14:uncheckedState w14:val="2610" w14:font="MS Gothic"/>
                  </w14:checkbox>
                </w:sdtPr>
                <w:sdtEndPr/>
                <w:sdtContent>
                  <w:tc>
                    <w:tcPr>
                      <w:tcW w:w="490" w:type="dxa"/>
                    </w:tcPr>
                    <w:p w14:paraId="07EFCE18" w14:textId="3AD38ABA" w:rsidR="00F92CE2" w:rsidRPr="00F92CE2" w:rsidRDefault="00F92CE2" w:rsidP="00D40AC7">
                      <w:pPr>
                        <w:rPr>
                          <w:rFonts w:ascii="Arial" w:eastAsia="Times New Roman" w:hAnsi="Arial" w:cs="Arial"/>
                          <w:color w:val="FF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6" w:type="dxa"/>
                </w:tcPr>
                <w:p w14:paraId="15C21263" w14:textId="547340E0" w:rsidR="00F92CE2" w:rsidRPr="00F92CE2" w:rsidRDefault="00F92CE2" w:rsidP="00D40AC7">
                  <w:pPr>
                    <w:rPr>
                      <w:rFonts w:ascii="Arial" w:eastAsia="Times New Roman" w:hAnsi="Arial" w:cs="Arial"/>
                      <w:color w:val="FF0000"/>
                      <w:lang w:eastAsia="en-AU"/>
                    </w:rPr>
                  </w:pPr>
                  <w:r w:rsidRPr="00F92CE2">
                    <w:rPr>
                      <w:rFonts w:ascii="Arial" w:eastAsia="Times New Roman" w:hAnsi="Arial" w:cs="Arial"/>
                      <w:color w:val="FF0000"/>
                      <w:lang w:eastAsia="en-AU"/>
                    </w:rPr>
                    <w:t>None/Not applicable</w:t>
                  </w:r>
                </w:p>
              </w:tc>
            </w:tr>
            <w:tr w:rsidR="001D7442" w14:paraId="68B2E822" w14:textId="77777777" w:rsidTr="001D7442">
              <w:sdt>
                <w:sdtPr>
                  <w:rPr>
                    <w:rFonts w:ascii="Arial" w:eastAsia="Times New Roman" w:hAnsi="Arial" w:cs="Arial"/>
                    <w:color w:val="000000"/>
                    <w:sz w:val="28"/>
                    <w:szCs w:val="28"/>
                    <w:lang w:eastAsia="en-AU"/>
                  </w:rPr>
                  <w:id w:val="1848824732"/>
                  <w14:checkbox>
                    <w14:checked w14:val="0"/>
                    <w14:checkedState w14:val="2612" w14:font="MS Gothic"/>
                    <w14:uncheckedState w14:val="2610" w14:font="MS Gothic"/>
                  </w14:checkbox>
                </w:sdtPr>
                <w:sdtEndPr/>
                <w:sdtContent>
                  <w:tc>
                    <w:tcPr>
                      <w:tcW w:w="490" w:type="dxa"/>
                    </w:tcPr>
                    <w:p w14:paraId="23EBF21C" w14:textId="363CD85A"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6" w:type="dxa"/>
                </w:tcPr>
                <w:p w14:paraId="083E15DB" w14:textId="77777777" w:rsidR="001D7442" w:rsidRDefault="001D7442" w:rsidP="00D40AC7">
                  <w:pPr>
                    <w:rPr>
                      <w:rFonts w:ascii="Arial" w:eastAsia="Times New Roman" w:hAnsi="Arial" w:cs="Arial"/>
                      <w:color w:val="000000"/>
                      <w:lang w:eastAsia="en-AU"/>
                    </w:rPr>
                  </w:pPr>
                  <w:r>
                    <w:rPr>
                      <w:rFonts w:ascii="Arial" w:eastAsia="Times New Roman" w:hAnsi="Arial" w:cs="Arial"/>
                      <w:color w:val="000000"/>
                      <w:lang w:eastAsia="en-AU"/>
                    </w:rPr>
                    <w:t>Other (specify):</w:t>
                  </w:r>
                </w:p>
                <w:p w14:paraId="2DB3E05C" w14:textId="05F0F6F0" w:rsidR="001D7442" w:rsidRDefault="001D7442" w:rsidP="00D40AC7">
                  <w:pPr>
                    <w:rPr>
                      <w:rFonts w:ascii="Arial" w:eastAsia="Times New Roman" w:hAnsi="Arial" w:cs="Arial"/>
                      <w:color w:val="000000"/>
                      <w:lang w:eastAsia="en-AU"/>
                    </w:rPr>
                  </w:pPr>
                </w:p>
              </w:tc>
            </w:tr>
          </w:tbl>
          <w:p w14:paraId="38D2A22C" w14:textId="77777777" w:rsidR="00D40AC7" w:rsidRPr="00D40AC7" w:rsidRDefault="00D40AC7" w:rsidP="001D7442">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1D7442" w14:paraId="16C2FB79" w14:textId="77777777" w:rsidTr="001D7442">
              <w:sdt>
                <w:sdtPr>
                  <w:rPr>
                    <w:rFonts w:ascii="Arial" w:eastAsia="Times New Roman" w:hAnsi="Arial" w:cs="Arial"/>
                    <w:color w:val="000000"/>
                    <w:sz w:val="28"/>
                    <w:szCs w:val="28"/>
                    <w:lang w:eastAsia="en-AU"/>
                  </w:rPr>
                  <w:id w:val="-931209097"/>
                  <w14:checkbox>
                    <w14:checked w14:val="1"/>
                    <w14:checkedState w14:val="2612" w14:font="MS Gothic"/>
                    <w14:uncheckedState w14:val="2610" w14:font="MS Gothic"/>
                  </w14:checkbox>
                </w:sdtPr>
                <w:sdtEndPr/>
                <w:sdtContent>
                  <w:tc>
                    <w:tcPr>
                      <w:tcW w:w="461" w:type="dxa"/>
                    </w:tcPr>
                    <w:p w14:paraId="2BC0DE54" w14:textId="31753828" w:rsidR="001D7442" w:rsidRPr="001D7442" w:rsidRDefault="004005F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B258DA4"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11DFEC1" w14:textId="77777777" w:rsidR="001D7442" w:rsidRDefault="001D7442" w:rsidP="00D40AC7">
                  <w:pPr>
                    <w:rPr>
                      <w:rFonts w:ascii="Arial" w:eastAsia="Times New Roman" w:hAnsi="Arial" w:cs="Arial"/>
                      <w:color w:val="000000"/>
                      <w:lang w:eastAsia="en-AU"/>
                    </w:rPr>
                  </w:pPr>
                </w:p>
              </w:tc>
            </w:tr>
            <w:tr w:rsidR="001D7442" w14:paraId="1DDA2AC2" w14:textId="77777777" w:rsidTr="001D7442">
              <w:sdt>
                <w:sdtPr>
                  <w:rPr>
                    <w:rFonts w:ascii="Arial" w:eastAsia="Times New Roman" w:hAnsi="Arial" w:cs="Arial"/>
                    <w:color w:val="000000"/>
                    <w:sz w:val="28"/>
                    <w:szCs w:val="28"/>
                    <w:lang w:eastAsia="en-AU"/>
                  </w:rPr>
                  <w:id w:val="-1357106265"/>
                  <w14:checkbox>
                    <w14:checked w14:val="0"/>
                    <w14:checkedState w14:val="2612" w14:font="MS Gothic"/>
                    <w14:uncheckedState w14:val="2610" w14:font="MS Gothic"/>
                  </w14:checkbox>
                </w:sdtPr>
                <w:sdtEndPr/>
                <w:sdtContent>
                  <w:tc>
                    <w:tcPr>
                      <w:tcW w:w="461" w:type="dxa"/>
                    </w:tcPr>
                    <w:p w14:paraId="5135FDC3" w14:textId="7758608F"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4C5E1E"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F551382" w14:textId="77777777" w:rsidR="001D7442" w:rsidRDefault="001D7442" w:rsidP="00D40AC7">
                  <w:pPr>
                    <w:rPr>
                      <w:rFonts w:ascii="Arial" w:eastAsia="Times New Roman" w:hAnsi="Arial" w:cs="Arial"/>
                      <w:color w:val="000000"/>
                      <w:lang w:eastAsia="en-AU"/>
                    </w:rPr>
                  </w:pPr>
                </w:p>
              </w:tc>
            </w:tr>
            <w:tr w:rsidR="001D7442" w14:paraId="3E845118" w14:textId="77777777" w:rsidTr="001D7442">
              <w:sdt>
                <w:sdtPr>
                  <w:rPr>
                    <w:rFonts w:ascii="Arial" w:eastAsia="Times New Roman" w:hAnsi="Arial" w:cs="Arial"/>
                    <w:color w:val="000000"/>
                    <w:sz w:val="28"/>
                    <w:szCs w:val="28"/>
                    <w:lang w:eastAsia="en-AU"/>
                  </w:rPr>
                  <w:id w:val="-1397896748"/>
                  <w14:checkbox>
                    <w14:checked w14:val="0"/>
                    <w14:checkedState w14:val="2612" w14:font="MS Gothic"/>
                    <w14:uncheckedState w14:val="2610" w14:font="MS Gothic"/>
                  </w14:checkbox>
                </w:sdtPr>
                <w:sdtEndPr/>
                <w:sdtContent>
                  <w:tc>
                    <w:tcPr>
                      <w:tcW w:w="461" w:type="dxa"/>
                    </w:tcPr>
                    <w:p w14:paraId="55A727B9" w14:textId="124FEA98"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07ACBA7"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8ABB67B" w14:textId="77777777" w:rsidR="001D7442" w:rsidRDefault="001D7442" w:rsidP="00D40AC7">
                  <w:pPr>
                    <w:rPr>
                      <w:rFonts w:ascii="Arial" w:eastAsia="Times New Roman" w:hAnsi="Arial" w:cs="Arial"/>
                      <w:color w:val="000000"/>
                      <w:lang w:eastAsia="en-AU"/>
                    </w:rPr>
                  </w:pPr>
                </w:p>
              </w:tc>
            </w:tr>
            <w:tr w:rsidR="001D7442" w14:paraId="180C524E" w14:textId="77777777" w:rsidTr="001D7442">
              <w:sdt>
                <w:sdtPr>
                  <w:rPr>
                    <w:rFonts w:ascii="Arial" w:eastAsia="Times New Roman" w:hAnsi="Arial" w:cs="Arial"/>
                    <w:color w:val="000000"/>
                    <w:sz w:val="28"/>
                    <w:szCs w:val="28"/>
                    <w:lang w:eastAsia="en-AU"/>
                  </w:rPr>
                  <w:id w:val="86131402"/>
                  <w14:checkbox>
                    <w14:checked w14:val="0"/>
                    <w14:checkedState w14:val="2612" w14:font="MS Gothic"/>
                    <w14:uncheckedState w14:val="2610" w14:font="MS Gothic"/>
                  </w14:checkbox>
                </w:sdtPr>
                <w:sdtEndPr/>
                <w:sdtContent>
                  <w:tc>
                    <w:tcPr>
                      <w:tcW w:w="461" w:type="dxa"/>
                    </w:tcPr>
                    <w:p w14:paraId="7527D956" w14:textId="43168F84"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C5132A"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14C9AD5C" w14:textId="355158B6" w:rsidR="001D7442" w:rsidRDefault="001D7442" w:rsidP="00D40AC7">
                  <w:pPr>
                    <w:rPr>
                      <w:rFonts w:ascii="Arial" w:eastAsia="Times New Roman" w:hAnsi="Arial" w:cs="Arial"/>
                      <w:color w:val="000000"/>
                      <w:lang w:eastAsia="en-AU"/>
                    </w:rPr>
                  </w:pPr>
                </w:p>
              </w:tc>
            </w:tr>
          </w:tbl>
          <w:p w14:paraId="46E378D7" w14:textId="658A5E95" w:rsidR="001C78C6" w:rsidRPr="00D40AC7" w:rsidRDefault="004005F5" w:rsidP="00D40AC7">
            <w:pPr>
              <w:spacing w:after="0" w:line="240" w:lineRule="auto"/>
              <w:rPr>
                <w:rFonts w:ascii="Times New Roman" w:eastAsia="Times New Roman" w:hAnsi="Times New Roman" w:cs="Times New Roman"/>
                <w:sz w:val="24"/>
                <w:szCs w:val="24"/>
                <w:lang w:eastAsia="en-AU"/>
              </w:rPr>
            </w:pPr>
            <w:r w:rsidRPr="00E6729D">
              <w:rPr>
                <w:rFonts w:ascii="Times New Roman" w:eastAsia="Times New Roman" w:hAnsi="Times New Roman" w:cs="Times New Roman"/>
                <w:lang w:eastAsia="en-AU"/>
              </w:rPr>
              <w:t xml:space="preserve">NB. The common dispensing fee includes ‘a contribution for provision of auxiliary aids’ however the actual amount for this is not specified. Under a previous fee </w:t>
            </w:r>
            <w:proofErr w:type="gramStart"/>
            <w:r w:rsidRPr="00E6729D">
              <w:rPr>
                <w:rFonts w:ascii="Times New Roman" w:eastAsia="Times New Roman" w:hAnsi="Times New Roman" w:cs="Times New Roman"/>
                <w:lang w:eastAsia="en-AU"/>
              </w:rPr>
              <w:t>structure</w:t>
            </w:r>
            <w:proofErr w:type="gramEnd"/>
            <w:r w:rsidRPr="00E6729D">
              <w:rPr>
                <w:rFonts w:ascii="Times New Roman" w:eastAsia="Times New Roman" w:hAnsi="Times New Roman" w:cs="Times New Roman"/>
                <w:lang w:eastAsia="en-AU"/>
              </w:rPr>
              <w:t xml:space="preserve"> the amount was 6.6p per item</w:t>
            </w:r>
            <w:r w:rsidR="001C78C6" w:rsidRPr="00E6729D">
              <w:rPr>
                <w:rFonts w:ascii="Times New Roman" w:eastAsia="Times New Roman" w:hAnsi="Times New Roman" w:cs="Times New Roman"/>
                <w:lang w:eastAsia="en-AU"/>
              </w:rPr>
              <w:t xml:space="preserve"> paid against all items, not only those requiring repackaging in compliance aids</w:t>
            </w:r>
            <w:r w:rsidRPr="00E6729D">
              <w:rPr>
                <w:rFonts w:ascii="Times New Roman" w:eastAsia="Times New Roman" w:hAnsi="Times New Roman" w:cs="Times New Roman"/>
                <w:lang w:eastAsia="en-AU"/>
              </w:rPr>
              <w:t>.</w:t>
            </w:r>
            <w:r w:rsidR="001C78C6" w:rsidRPr="00E6729D">
              <w:rPr>
                <w:rFonts w:ascii="Times New Roman" w:eastAsia="Times New Roman" w:hAnsi="Times New Roman" w:cs="Times New Roman"/>
                <w:lang w:eastAsia="en-AU"/>
              </w:rPr>
              <w:t xml:space="preserve"> Pharmacies also receive a ‘split pack fee’ when a prescription calls for a quantity which is not equivalent to a complete pack or number of packs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1D7442" w14:paraId="09233958" w14:textId="77777777" w:rsidTr="001D7442">
              <w:sdt>
                <w:sdtPr>
                  <w:rPr>
                    <w:rFonts w:ascii="Arial" w:eastAsia="Times New Roman" w:hAnsi="Arial" w:cs="Arial"/>
                    <w:color w:val="000000"/>
                    <w:sz w:val="28"/>
                    <w:szCs w:val="28"/>
                    <w:lang w:eastAsia="en-AU"/>
                  </w:rPr>
                  <w:id w:val="-1552688879"/>
                  <w14:checkbox>
                    <w14:checked w14:val="0"/>
                    <w14:checkedState w14:val="2612" w14:font="MS Gothic"/>
                    <w14:uncheckedState w14:val="2610" w14:font="MS Gothic"/>
                  </w14:checkbox>
                </w:sdtPr>
                <w:sdtEndPr/>
                <w:sdtContent>
                  <w:tc>
                    <w:tcPr>
                      <w:tcW w:w="1667" w:type="dxa"/>
                    </w:tcPr>
                    <w:p w14:paraId="797B26F6" w14:textId="5EA268B6"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F51B196"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492A727" w14:textId="77777777" w:rsidR="001D7442" w:rsidRDefault="001D7442" w:rsidP="00D40AC7">
                  <w:pPr>
                    <w:rPr>
                      <w:rFonts w:ascii="Arial" w:eastAsia="Times New Roman" w:hAnsi="Arial" w:cs="Arial"/>
                      <w:color w:val="000000"/>
                      <w:lang w:eastAsia="en-AU"/>
                    </w:rPr>
                  </w:pPr>
                </w:p>
              </w:tc>
            </w:tr>
            <w:tr w:rsidR="001D7442" w14:paraId="43487C1F" w14:textId="77777777" w:rsidTr="001D7442">
              <w:sdt>
                <w:sdtPr>
                  <w:rPr>
                    <w:rFonts w:ascii="Arial" w:eastAsia="Times New Roman" w:hAnsi="Arial" w:cs="Arial"/>
                    <w:color w:val="000000"/>
                    <w:sz w:val="28"/>
                    <w:szCs w:val="28"/>
                    <w:lang w:eastAsia="en-AU"/>
                  </w:rPr>
                  <w:id w:val="-398983655"/>
                  <w14:checkbox>
                    <w14:checked w14:val="1"/>
                    <w14:checkedState w14:val="2612" w14:font="MS Gothic"/>
                    <w14:uncheckedState w14:val="2610" w14:font="MS Gothic"/>
                  </w14:checkbox>
                </w:sdtPr>
                <w:sdtEndPr/>
                <w:sdtContent>
                  <w:tc>
                    <w:tcPr>
                      <w:tcW w:w="1667" w:type="dxa"/>
                    </w:tcPr>
                    <w:p w14:paraId="275BA4F6" w14:textId="5244531D" w:rsidR="001D7442" w:rsidRPr="001D7442" w:rsidRDefault="004005F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60E08D28"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01D4297E" w14:textId="77777777" w:rsidR="001D7442" w:rsidRDefault="001D7442" w:rsidP="00D40AC7">
                  <w:pPr>
                    <w:rPr>
                      <w:rFonts w:ascii="Arial" w:eastAsia="Times New Roman" w:hAnsi="Arial" w:cs="Arial"/>
                      <w:color w:val="000000"/>
                      <w:lang w:eastAsia="en-AU"/>
                    </w:rPr>
                  </w:pPr>
                </w:p>
              </w:tc>
            </w:tr>
            <w:tr w:rsidR="001D7442" w14:paraId="5EBFEC37" w14:textId="77777777" w:rsidTr="001D7442">
              <w:sdt>
                <w:sdtPr>
                  <w:rPr>
                    <w:rFonts w:ascii="Arial" w:eastAsia="Times New Roman" w:hAnsi="Arial" w:cs="Arial"/>
                    <w:color w:val="000000"/>
                    <w:sz w:val="28"/>
                    <w:szCs w:val="28"/>
                    <w:lang w:eastAsia="en-AU"/>
                  </w:rPr>
                  <w:id w:val="-501746344"/>
                  <w14:checkbox>
                    <w14:checked w14:val="0"/>
                    <w14:checkedState w14:val="2612" w14:font="MS Gothic"/>
                    <w14:uncheckedState w14:val="2610" w14:font="MS Gothic"/>
                  </w14:checkbox>
                </w:sdtPr>
                <w:sdtEndPr/>
                <w:sdtContent>
                  <w:tc>
                    <w:tcPr>
                      <w:tcW w:w="1667" w:type="dxa"/>
                    </w:tcPr>
                    <w:p w14:paraId="4ECE97B1" w14:textId="50EC7C41"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5B8E11A" w14:textId="4BD2FCD6" w:rsidR="001D7442" w:rsidRPr="00D40AC7" w:rsidRDefault="001D7442" w:rsidP="001D7442">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69E3764" w14:textId="77777777" w:rsidR="001D7442" w:rsidRDefault="001D7442" w:rsidP="00D40AC7">
                  <w:pPr>
                    <w:rPr>
                      <w:rFonts w:ascii="Arial" w:eastAsia="Times New Roman" w:hAnsi="Arial" w:cs="Arial"/>
                      <w:color w:val="000000"/>
                      <w:lang w:eastAsia="en-AU"/>
                    </w:rPr>
                  </w:pPr>
                </w:p>
              </w:tc>
            </w:tr>
            <w:tr w:rsidR="001D7442" w14:paraId="1C6402A4" w14:textId="77777777" w:rsidTr="001D7442">
              <w:sdt>
                <w:sdtPr>
                  <w:rPr>
                    <w:rFonts w:ascii="Arial" w:eastAsia="Times New Roman" w:hAnsi="Arial" w:cs="Arial"/>
                    <w:color w:val="000000"/>
                    <w:sz w:val="28"/>
                    <w:szCs w:val="28"/>
                    <w:lang w:eastAsia="en-AU"/>
                  </w:rPr>
                  <w:id w:val="1517271692"/>
                  <w14:checkbox>
                    <w14:checked w14:val="0"/>
                    <w14:checkedState w14:val="2612" w14:font="MS Gothic"/>
                    <w14:uncheckedState w14:val="2610" w14:font="MS Gothic"/>
                  </w14:checkbox>
                </w:sdtPr>
                <w:sdtEndPr/>
                <w:sdtContent>
                  <w:tc>
                    <w:tcPr>
                      <w:tcW w:w="1667" w:type="dxa"/>
                    </w:tcPr>
                    <w:p w14:paraId="03D5E19C" w14:textId="73ED43CC"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575A415"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F3CD92A" w14:textId="77777777" w:rsidR="001D7442" w:rsidRDefault="001D7442" w:rsidP="00D40AC7">
                  <w:pPr>
                    <w:rPr>
                      <w:rFonts w:ascii="Arial" w:eastAsia="Times New Roman" w:hAnsi="Arial" w:cs="Arial"/>
                      <w:color w:val="000000"/>
                      <w:lang w:eastAsia="en-AU"/>
                    </w:rPr>
                  </w:pPr>
                </w:p>
              </w:tc>
            </w:tr>
            <w:tr w:rsidR="001D7442" w14:paraId="461B5D34" w14:textId="77777777" w:rsidTr="001D7442">
              <w:sdt>
                <w:sdtPr>
                  <w:rPr>
                    <w:rFonts w:ascii="Arial" w:eastAsia="Times New Roman" w:hAnsi="Arial" w:cs="Arial"/>
                    <w:color w:val="000000"/>
                    <w:sz w:val="28"/>
                    <w:szCs w:val="28"/>
                    <w:lang w:eastAsia="en-AU"/>
                  </w:rPr>
                  <w:id w:val="943957101"/>
                  <w14:checkbox>
                    <w14:checked w14:val="0"/>
                    <w14:checkedState w14:val="2612" w14:font="MS Gothic"/>
                    <w14:uncheckedState w14:val="2610" w14:font="MS Gothic"/>
                  </w14:checkbox>
                </w:sdtPr>
                <w:sdtEndPr/>
                <w:sdtContent>
                  <w:tc>
                    <w:tcPr>
                      <w:tcW w:w="1667" w:type="dxa"/>
                    </w:tcPr>
                    <w:p w14:paraId="43C61403" w14:textId="22DB34BB"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0295BA6"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0FA870A" w14:textId="1DA35242"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977875" wp14:editId="56F4E91C">
                            <wp:extent cx="162000" cy="68400"/>
                            <wp:effectExtent l="0" t="19050" r="47625" b="46355"/>
                            <wp:docPr id="4" name="Arrow: Right 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9AB96B" id="Arrow: Right 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JINVB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F2D73FC" w14:textId="11C26604" w:rsidR="00D40AC7" w:rsidRPr="00D40AC7" w:rsidRDefault="00D40AC7" w:rsidP="00D40AC7">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1D7442" w14:paraId="1A920750" w14:textId="77777777" w:rsidTr="001D7442">
              <w:sdt>
                <w:sdtPr>
                  <w:rPr>
                    <w:rFonts w:ascii="Arial" w:eastAsia="Times New Roman" w:hAnsi="Arial" w:cs="Arial"/>
                    <w:color w:val="000000"/>
                    <w:sz w:val="28"/>
                    <w:szCs w:val="28"/>
                    <w:lang w:eastAsia="en-AU"/>
                  </w:rPr>
                  <w:id w:val="-1602638086"/>
                  <w14:checkbox>
                    <w14:checked w14:val="1"/>
                    <w14:checkedState w14:val="2612" w14:font="MS Gothic"/>
                    <w14:uncheckedState w14:val="2610" w14:font="MS Gothic"/>
                  </w14:checkbox>
                </w:sdtPr>
                <w:sdtEndPr/>
                <w:sdtContent>
                  <w:tc>
                    <w:tcPr>
                      <w:tcW w:w="600" w:type="dxa"/>
                    </w:tcPr>
                    <w:p w14:paraId="17F89E44" w14:textId="7400260D" w:rsidR="001D7442" w:rsidRPr="001D7442" w:rsidRDefault="004005F5" w:rsidP="00D40AC7">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603B2E01" w14:textId="77777777" w:rsidR="001D7442" w:rsidRPr="00D40AC7" w:rsidRDefault="001D7442" w:rsidP="001D7442">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7DC5412" w14:textId="77777777" w:rsidR="001D7442" w:rsidRDefault="001D7442" w:rsidP="00D40AC7">
                  <w:pPr>
                    <w:rPr>
                      <w:rFonts w:ascii="Arial" w:eastAsia="Times New Roman" w:hAnsi="Arial" w:cs="Arial"/>
                      <w:color w:val="000000"/>
                      <w:lang w:eastAsia="en-AU"/>
                    </w:rPr>
                  </w:pPr>
                </w:p>
              </w:tc>
            </w:tr>
            <w:tr w:rsidR="001D7442" w14:paraId="74B46CF5" w14:textId="77777777" w:rsidTr="001D7442">
              <w:sdt>
                <w:sdtPr>
                  <w:rPr>
                    <w:rFonts w:ascii="Arial" w:eastAsia="Times New Roman" w:hAnsi="Arial" w:cs="Arial"/>
                    <w:color w:val="000000"/>
                    <w:sz w:val="28"/>
                    <w:szCs w:val="28"/>
                    <w:lang w:eastAsia="en-AU"/>
                  </w:rPr>
                  <w:id w:val="-891806623"/>
                  <w14:checkbox>
                    <w14:checked w14:val="0"/>
                    <w14:checkedState w14:val="2612" w14:font="MS Gothic"/>
                    <w14:uncheckedState w14:val="2610" w14:font="MS Gothic"/>
                  </w14:checkbox>
                </w:sdtPr>
                <w:sdtEndPr/>
                <w:sdtContent>
                  <w:tc>
                    <w:tcPr>
                      <w:tcW w:w="600" w:type="dxa"/>
                    </w:tcPr>
                    <w:p w14:paraId="6F2F5A8E" w14:textId="7DADCC59" w:rsidR="001D7442" w:rsidRPr="001D7442" w:rsidRDefault="001D7442" w:rsidP="00D40AC7">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10BC71F" w14:textId="77777777" w:rsidR="001D7442" w:rsidRDefault="001D7442" w:rsidP="00D40AC7">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06B1F944" w14:textId="0C9FB164" w:rsidR="001D7442" w:rsidRDefault="001D7442" w:rsidP="00D40AC7">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564F11D" wp14:editId="6C82D0AE">
                            <wp:extent cx="162000" cy="68400"/>
                            <wp:effectExtent l="0" t="19050" r="47625" b="46355"/>
                            <wp:docPr id="5" name="Arrow: Right 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F1DCCA" id="Arrow: Right 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BnlhJ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38769847"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8BCAB84" w14:textId="31385DDC" w:rsidR="00D40AC7" w:rsidRPr="00D40AC7" w:rsidRDefault="00D40AC7" w:rsidP="00D40AC7">
            <w:pPr>
              <w:spacing w:after="0" w:line="240" w:lineRule="auto"/>
              <w:rPr>
                <w:rFonts w:ascii="Times New Roman" w:eastAsia="Times New Roman" w:hAnsi="Times New Roman" w:cs="Times New Roman"/>
                <w:sz w:val="24"/>
                <w:szCs w:val="24"/>
                <w:lang w:eastAsia="en-AU"/>
              </w:rPr>
            </w:pPr>
          </w:p>
        </w:tc>
      </w:tr>
      <w:tr w:rsidR="00D57BD6" w:rsidRPr="00D40AC7" w14:paraId="530DBDDA"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163B310" w14:textId="5745472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sidRPr="00FE0A80">
              <w:rPr>
                <w:rFonts w:ascii="Arial" w:eastAsia="Times New Roman" w:hAnsi="Arial" w:cs="Arial"/>
                <w:b/>
                <w:bCs/>
                <w:color w:val="2F5496" w:themeColor="accent1" w:themeShade="BF"/>
                <w:lang w:eastAsia="en-AU"/>
              </w:rPr>
              <w:t>:</w:t>
            </w:r>
          </w:p>
          <w:p w14:paraId="3AD3EBD5" w14:textId="1DA8D798" w:rsidR="00D57BD6" w:rsidRPr="00FE0A80" w:rsidRDefault="00D57BD6" w:rsidP="00D57BD6">
            <w:pPr>
              <w:spacing w:after="0" w:line="240" w:lineRule="auto"/>
              <w:rPr>
                <w:rFonts w:ascii="Times New Roman" w:eastAsia="Times New Roman" w:hAnsi="Times New Roman" w:cs="Times New Roman"/>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Home delivery of prescription medicines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33593FB8" w14:textId="77777777" w:rsidTr="00F92CE2">
              <w:sdt>
                <w:sdtPr>
                  <w:rPr>
                    <w:rFonts w:ascii="Arial" w:eastAsia="Times New Roman" w:hAnsi="Arial" w:cs="Arial"/>
                    <w:color w:val="000000"/>
                    <w:sz w:val="28"/>
                    <w:szCs w:val="28"/>
                    <w:lang w:eastAsia="en-AU"/>
                  </w:rPr>
                  <w:id w:val="1690723577"/>
                  <w14:checkbox>
                    <w14:checked w14:val="1"/>
                    <w14:checkedState w14:val="2612" w14:font="MS Gothic"/>
                    <w14:uncheckedState w14:val="2610" w14:font="MS Gothic"/>
                  </w14:checkbox>
                </w:sdtPr>
                <w:sdtEndPr/>
                <w:sdtContent>
                  <w:tc>
                    <w:tcPr>
                      <w:tcW w:w="496" w:type="dxa"/>
                    </w:tcPr>
                    <w:p w14:paraId="32960028" w14:textId="32376FF3" w:rsidR="00D57BD6" w:rsidRPr="001D7442" w:rsidRDefault="004005F5"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3F90DC1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B6D3DB6" w14:textId="77777777" w:rsidTr="00F92CE2">
              <w:sdt>
                <w:sdtPr>
                  <w:rPr>
                    <w:rFonts w:ascii="Arial" w:eastAsia="Times New Roman" w:hAnsi="Arial" w:cs="Arial"/>
                    <w:color w:val="000000"/>
                    <w:sz w:val="28"/>
                    <w:szCs w:val="28"/>
                    <w:lang w:eastAsia="en-AU"/>
                  </w:rPr>
                  <w:id w:val="-331529686"/>
                  <w14:checkbox>
                    <w14:checked w14:val="0"/>
                    <w14:checkedState w14:val="2612" w14:font="MS Gothic"/>
                    <w14:uncheckedState w14:val="2610" w14:font="MS Gothic"/>
                  </w14:checkbox>
                </w:sdtPr>
                <w:sdtEndPr/>
                <w:sdtContent>
                  <w:tc>
                    <w:tcPr>
                      <w:tcW w:w="496" w:type="dxa"/>
                    </w:tcPr>
                    <w:p w14:paraId="01EE410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C40579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19800CA" w14:textId="77777777" w:rsidTr="00F92CE2">
              <w:sdt>
                <w:sdtPr>
                  <w:rPr>
                    <w:rFonts w:ascii="Arial" w:eastAsia="Times New Roman" w:hAnsi="Arial" w:cs="Arial"/>
                    <w:color w:val="000000"/>
                    <w:sz w:val="28"/>
                    <w:szCs w:val="28"/>
                    <w:lang w:eastAsia="en-AU"/>
                  </w:rPr>
                  <w:id w:val="-1809780260"/>
                  <w14:checkbox>
                    <w14:checked w14:val="0"/>
                    <w14:checkedState w14:val="2612" w14:font="MS Gothic"/>
                    <w14:uncheckedState w14:val="2610" w14:font="MS Gothic"/>
                  </w14:checkbox>
                </w:sdtPr>
                <w:sdtEndPr/>
                <w:sdtContent>
                  <w:tc>
                    <w:tcPr>
                      <w:tcW w:w="496" w:type="dxa"/>
                    </w:tcPr>
                    <w:p w14:paraId="68E5314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A0598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80172B7" w14:textId="77777777" w:rsidTr="00F92CE2">
              <w:sdt>
                <w:sdtPr>
                  <w:rPr>
                    <w:rFonts w:ascii="Arial" w:eastAsia="Times New Roman" w:hAnsi="Arial" w:cs="Arial"/>
                    <w:color w:val="FF0000"/>
                    <w:sz w:val="28"/>
                    <w:szCs w:val="28"/>
                    <w:lang w:eastAsia="en-AU"/>
                  </w:rPr>
                  <w:id w:val="12353950"/>
                  <w14:checkbox>
                    <w14:checked w14:val="0"/>
                    <w14:checkedState w14:val="2612" w14:font="MS Gothic"/>
                    <w14:uncheckedState w14:val="2610" w14:font="MS Gothic"/>
                  </w14:checkbox>
                </w:sdtPr>
                <w:sdtEndPr/>
                <w:sdtContent>
                  <w:tc>
                    <w:tcPr>
                      <w:tcW w:w="496" w:type="dxa"/>
                    </w:tcPr>
                    <w:p w14:paraId="430DE68E" w14:textId="32BDDCB3"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0752A144" w14:textId="38C889E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2A075C" w14:textId="77777777" w:rsidTr="00F92CE2">
              <w:sdt>
                <w:sdtPr>
                  <w:rPr>
                    <w:rFonts w:ascii="Arial" w:eastAsia="Times New Roman" w:hAnsi="Arial" w:cs="Arial"/>
                    <w:color w:val="000000"/>
                    <w:sz w:val="28"/>
                    <w:szCs w:val="28"/>
                    <w:lang w:eastAsia="en-AU"/>
                  </w:rPr>
                  <w:id w:val="84730085"/>
                  <w14:checkbox>
                    <w14:checked w14:val="0"/>
                    <w14:checkedState w14:val="2612" w14:font="MS Gothic"/>
                    <w14:uncheckedState w14:val="2610" w14:font="MS Gothic"/>
                  </w14:checkbox>
                </w:sdtPr>
                <w:sdtEndPr/>
                <w:sdtContent>
                  <w:tc>
                    <w:tcPr>
                      <w:tcW w:w="496" w:type="dxa"/>
                    </w:tcPr>
                    <w:p w14:paraId="0F63105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675991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87FD563" w14:textId="77777777" w:rsidR="00D57BD6" w:rsidRDefault="00D57BD6" w:rsidP="00D57BD6">
                  <w:pPr>
                    <w:rPr>
                      <w:rFonts w:ascii="Arial" w:eastAsia="Times New Roman" w:hAnsi="Arial" w:cs="Arial"/>
                      <w:color w:val="000000"/>
                      <w:lang w:eastAsia="en-AU"/>
                    </w:rPr>
                  </w:pPr>
                </w:p>
              </w:tc>
            </w:tr>
          </w:tbl>
          <w:p w14:paraId="170D1038" w14:textId="71D676EA" w:rsidR="00D57BD6" w:rsidRPr="00D40AC7" w:rsidRDefault="00D154F8"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NB. Only a very limited selection of items </w:t>
            </w:r>
            <w:proofErr w:type="gramStart"/>
            <w:r>
              <w:rPr>
                <w:rFonts w:ascii="Times New Roman" w:eastAsia="Times New Roman" w:hAnsi="Times New Roman" w:cs="Times New Roman"/>
                <w:sz w:val="24"/>
                <w:szCs w:val="24"/>
                <w:lang w:eastAsia="en-AU"/>
              </w:rPr>
              <w:t>are</w:t>
            </w:r>
            <w:proofErr w:type="gramEnd"/>
            <w:r>
              <w:rPr>
                <w:rFonts w:ascii="Times New Roman" w:eastAsia="Times New Roman" w:hAnsi="Times New Roman" w:cs="Times New Roman"/>
                <w:sz w:val="24"/>
                <w:szCs w:val="24"/>
                <w:lang w:eastAsia="en-AU"/>
              </w:rPr>
              <w:t xml:space="preserve"> eligible for a home delivery fee, such as certain bulky medical devices. During C-19 pandemic there has also been a temporary scheme in place to pay pharmacies for deliveries to vulnerable or self-isolating patients.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0F53DD82" w14:textId="77777777" w:rsidTr="00D57BD6">
              <w:sdt>
                <w:sdtPr>
                  <w:rPr>
                    <w:rFonts w:ascii="Arial" w:eastAsia="Times New Roman" w:hAnsi="Arial" w:cs="Arial"/>
                    <w:color w:val="000000"/>
                    <w:sz w:val="28"/>
                    <w:szCs w:val="28"/>
                    <w:lang w:eastAsia="en-AU"/>
                  </w:rPr>
                  <w:id w:val="235907484"/>
                  <w14:checkbox>
                    <w14:checked w14:val="1"/>
                    <w14:checkedState w14:val="2612" w14:font="MS Gothic"/>
                    <w14:uncheckedState w14:val="2610" w14:font="MS Gothic"/>
                  </w14:checkbox>
                </w:sdtPr>
                <w:sdtEndPr/>
                <w:sdtContent>
                  <w:tc>
                    <w:tcPr>
                      <w:tcW w:w="461" w:type="dxa"/>
                    </w:tcPr>
                    <w:p w14:paraId="514DB664" w14:textId="786B415A" w:rsidR="00D57BD6" w:rsidRPr="001D7442" w:rsidRDefault="004005F5"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D5B061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1804E863" w14:textId="77777777" w:rsidR="00D57BD6" w:rsidRDefault="00D57BD6" w:rsidP="00D57BD6">
                  <w:pPr>
                    <w:rPr>
                      <w:rFonts w:ascii="Arial" w:eastAsia="Times New Roman" w:hAnsi="Arial" w:cs="Arial"/>
                      <w:color w:val="000000"/>
                      <w:lang w:eastAsia="en-AU"/>
                    </w:rPr>
                  </w:pPr>
                </w:p>
              </w:tc>
            </w:tr>
            <w:tr w:rsidR="00D57BD6" w14:paraId="06CE355D" w14:textId="77777777" w:rsidTr="00D57BD6">
              <w:sdt>
                <w:sdtPr>
                  <w:rPr>
                    <w:rFonts w:ascii="Arial" w:eastAsia="Times New Roman" w:hAnsi="Arial" w:cs="Arial"/>
                    <w:color w:val="000000"/>
                    <w:sz w:val="28"/>
                    <w:szCs w:val="28"/>
                    <w:lang w:eastAsia="en-AU"/>
                  </w:rPr>
                  <w:id w:val="911271569"/>
                  <w14:checkbox>
                    <w14:checked w14:val="0"/>
                    <w14:checkedState w14:val="2612" w14:font="MS Gothic"/>
                    <w14:uncheckedState w14:val="2610" w14:font="MS Gothic"/>
                  </w14:checkbox>
                </w:sdtPr>
                <w:sdtEndPr/>
                <w:sdtContent>
                  <w:tc>
                    <w:tcPr>
                      <w:tcW w:w="461" w:type="dxa"/>
                    </w:tcPr>
                    <w:p w14:paraId="1F6578E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2DC03F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D920B74" w14:textId="77777777" w:rsidR="00D57BD6" w:rsidRDefault="00D57BD6" w:rsidP="00D57BD6">
                  <w:pPr>
                    <w:rPr>
                      <w:rFonts w:ascii="Arial" w:eastAsia="Times New Roman" w:hAnsi="Arial" w:cs="Arial"/>
                      <w:color w:val="000000"/>
                      <w:lang w:eastAsia="en-AU"/>
                    </w:rPr>
                  </w:pPr>
                </w:p>
              </w:tc>
            </w:tr>
            <w:tr w:rsidR="00D57BD6" w14:paraId="1C2E59F2" w14:textId="77777777" w:rsidTr="00D57BD6">
              <w:sdt>
                <w:sdtPr>
                  <w:rPr>
                    <w:rFonts w:ascii="Arial" w:eastAsia="Times New Roman" w:hAnsi="Arial" w:cs="Arial"/>
                    <w:color w:val="000000"/>
                    <w:sz w:val="28"/>
                    <w:szCs w:val="28"/>
                    <w:lang w:eastAsia="en-AU"/>
                  </w:rPr>
                  <w:id w:val="-1365517819"/>
                  <w14:checkbox>
                    <w14:checked w14:val="0"/>
                    <w14:checkedState w14:val="2612" w14:font="MS Gothic"/>
                    <w14:uncheckedState w14:val="2610" w14:font="MS Gothic"/>
                  </w14:checkbox>
                </w:sdtPr>
                <w:sdtEndPr/>
                <w:sdtContent>
                  <w:tc>
                    <w:tcPr>
                      <w:tcW w:w="461" w:type="dxa"/>
                    </w:tcPr>
                    <w:p w14:paraId="2FE1EA8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F0252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FCDFB4B" w14:textId="77777777" w:rsidR="00D57BD6" w:rsidRDefault="00D57BD6" w:rsidP="00D57BD6">
                  <w:pPr>
                    <w:rPr>
                      <w:rFonts w:ascii="Arial" w:eastAsia="Times New Roman" w:hAnsi="Arial" w:cs="Arial"/>
                      <w:color w:val="000000"/>
                      <w:lang w:eastAsia="en-AU"/>
                    </w:rPr>
                  </w:pPr>
                </w:p>
              </w:tc>
            </w:tr>
            <w:tr w:rsidR="00D57BD6" w14:paraId="7A8D5184" w14:textId="77777777" w:rsidTr="00D57BD6">
              <w:sdt>
                <w:sdtPr>
                  <w:rPr>
                    <w:rFonts w:ascii="Arial" w:eastAsia="Times New Roman" w:hAnsi="Arial" w:cs="Arial"/>
                    <w:color w:val="000000"/>
                    <w:sz w:val="28"/>
                    <w:szCs w:val="28"/>
                    <w:lang w:eastAsia="en-AU"/>
                  </w:rPr>
                  <w:id w:val="1357228979"/>
                  <w14:checkbox>
                    <w14:checked w14:val="0"/>
                    <w14:checkedState w14:val="2612" w14:font="MS Gothic"/>
                    <w14:uncheckedState w14:val="2610" w14:font="MS Gothic"/>
                  </w14:checkbox>
                </w:sdtPr>
                <w:sdtEndPr/>
                <w:sdtContent>
                  <w:tc>
                    <w:tcPr>
                      <w:tcW w:w="461" w:type="dxa"/>
                    </w:tcPr>
                    <w:p w14:paraId="393D496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356F2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FF6CFC3" w14:textId="77777777" w:rsidR="00D57BD6" w:rsidRDefault="00D57BD6" w:rsidP="00D57BD6">
                  <w:pPr>
                    <w:rPr>
                      <w:rFonts w:ascii="Arial" w:eastAsia="Times New Roman" w:hAnsi="Arial" w:cs="Arial"/>
                      <w:color w:val="000000"/>
                      <w:lang w:eastAsia="en-AU"/>
                    </w:rPr>
                  </w:pPr>
                </w:p>
              </w:tc>
            </w:tr>
          </w:tbl>
          <w:p w14:paraId="3C8EA074" w14:textId="466950C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78B8200D" w14:textId="77777777" w:rsidTr="00D57BD6">
              <w:sdt>
                <w:sdtPr>
                  <w:rPr>
                    <w:rFonts w:ascii="Arial" w:eastAsia="Times New Roman" w:hAnsi="Arial" w:cs="Arial"/>
                    <w:color w:val="000000"/>
                    <w:sz w:val="28"/>
                    <w:szCs w:val="28"/>
                    <w:lang w:eastAsia="en-AU"/>
                  </w:rPr>
                  <w:id w:val="1231810369"/>
                  <w14:checkbox>
                    <w14:checked w14:val="0"/>
                    <w14:checkedState w14:val="2612" w14:font="MS Gothic"/>
                    <w14:uncheckedState w14:val="2610" w14:font="MS Gothic"/>
                  </w14:checkbox>
                </w:sdtPr>
                <w:sdtEndPr/>
                <w:sdtContent>
                  <w:tc>
                    <w:tcPr>
                      <w:tcW w:w="1667" w:type="dxa"/>
                    </w:tcPr>
                    <w:p w14:paraId="1A7D217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79133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8E30809" w14:textId="77777777" w:rsidR="00D57BD6" w:rsidRDefault="00D57BD6" w:rsidP="00D57BD6">
                  <w:pPr>
                    <w:rPr>
                      <w:rFonts w:ascii="Arial" w:eastAsia="Times New Roman" w:hAnsi="Arial" w:cs="Arial"/>
                      <w:color w:val="000000"/>
                      <w:lang w:eastAsia="en-AU"/>
                    </w:rPr>
                  </w:pPr>
                </w:p>
              </w:tc>
            </w:tr>
            <w:tr w:rsidR="00D57BD6" w14:paraId="08823AEA" w14:textId="77777777" w:rsidTr="00D57BD6">
              <w:sdt>
                <w:sdtPr>
                  <w:rPr>
                    <w:rFonts w:ascii="Arial" w:eastAsia="Times New Roman" w:hAnsi="Arial" w:cs="Arial"/>
                    <w:color w:val="000000"/>
                    <w:sz w:val="28"/>
                    <w:szCs w:val="28"/>
                    <w:lang w:eastAsia="en-AU"/>
                  </w:rPr>
                  <w:id w:val="66237741"/>
                  <w14:checkbox>
                    <w14:checked w14:val="1"/>
                    <w14:checkedState w14:val="2612" w14:font="MS Gothic"/>
                    <w14:uncheckedState w14:val="2610" w14:font="MS Gothic"/>
                  </w14:checkbox>
                </w:sdtPr>
                <w:sdtEndPr/>
                <w:sdtContent>
                  <w:tc>
                    <w:tcPr>
                      <w:tcW w:w="1667" w:type="dxa"/>
                    </w:tcPr>
                    <w:p w14:paraId="4AB28A4F" w14:textId="198C5F35" w:rsidR="00D57BD6" w:rsidRPr="001D7442" w:rsidRDefault="004005F5"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3E70CE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08B45089" w14:textId="77777777" w:rsidR="00D57BD6" w:rsidRDefault="00D57BD6" w:rsidP="00D57BD6">
                  <w:pPr>
                    <w:rPr>
                      <w:rFonts w:ascii="Arial" w:eastAsia="Times New Roman" w:hAnsi="Arial" w:cs="Arial"/>
                      <w:color w:val="000000"/>
                      <w:lang w:eastAsia="en-AU"/>
                    </w:rPr>
                  </w:pPr>
                </w:p>
              </w:tc>
            </w:tr>
            <w:tr w:rsidR="00D57BD6" w14:paraId="4962AFB1" w14:textId="77777777" w:rsidTr="00D57BD6">
              <w:sdt>
                <w:sdtPr>
                  <w:rPr>
                    <w:rFonts w:ascii="Arial" w:eastAsia="Times New Roman" w:hAnsi="Arial" w:cs="Arial"/>
                    <w:color w:val="000000"/>
                    <w:sz w:val="28"/>
                    <w:szCs w:val="28"/>
                    <w:lang w:eastAsia="en-AU"/>
                  </w:rPr>
                  <w:id w:val="-367685549"/>
                  <w14:checkbox>
                    <w14:checked w14:val="0"/>
                    <w14:checkedState w14:val="2612" w14:font="MS Gothic"/>
                    <w14:uncheckedState w14:val="2610" w14:font="MS Gothic"/>
                  </w14:checkbox>
                </w:sdtPr>
                <w:sdtEndPr/>
                <w:sdtContent>
                  <w:tc>
                    <w:tcPr>
                      <w:tcW w:w="1667" w:type="dxa"/>
                    </w:tcPr>
                    <w:p w14:paraId="071ADDC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CB9F82D"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5729FA0" w14:textId="77777777" w:rsidR="00D57BD6" w:rsidRDefault="00D57BD6" w:rsidP="00D57BD6">
                  <w:pPr>
                    <w:rPr>
                      <w:rFonts w:ascii="Arial" w:eastAsia="Times New Roman" w:hAnsi="Arial" w:cs="Arial"/>
                      <w:color w:val="000000"/>
                      <w:lang w:eastAsia="en-AU"/>
                    </w:rPr>
                  </w:pPr>
                </w:p>
              </w:tc>
            </w:tr>
            <w:tr w:rsidR="00D57BD6" w14:paraId="4590DF52" w14:textId="77777777" w:rsidTr="00D57BD6">
              <w:sdt>
                <w:sdtPr>
                  <w:rPr>
                    <w:rFonts w:ascii="Arial" w:eastAsia="Times New Roman" w:hAnsi="Arial" w:cs="Arial"/>
                    <w:color w:val="000000"/>
                    <w:sz w:val="28"/>
                    <w:szCs w:val="28"/>
                    <w:lang w:eastAsia="en-AU"/>
                  </w:rPr>
                  <w:id w:val="684871107"/>
                  <w14:checkbox>
                    <w14:checked w14:val="0"/>
                    <w14:checkedState w14:val="2612" w14:font="MS Gothic"/>
                    <w14:uncheckedState w14:val="2610" w14:font="MS Gothic"/>
                  </w14:checkbox>
                </w:sdtPr>
                <w:sdtEndPr/>
                <w:sdtContent>
                  <w:tc>
                    <w:tcPr>
                      <w:tcW w:w="1667" w:type="dxa"/>
                    </w:tcPr>
                    <w:p w14:paraId="69FAE8C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9C1CF9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B45F33A" w14:textId="77777777" w:rsidR="00D57BD6" w:rsidRDefault="00D57BD6" w:rsidP="00D57BD6">
                  <w:pPr>
                    <w:rPr>
                      <w:rFonts w:ascii="Arial" w:eastAsia="Times New Roman" w:hAnsi="Arial" w:cs="Arial"/>
                      <w:color w:val="000000"/>
                      <w:lang w:eastAsia="en-AU"/>
                    </w:rPr>
                  </w:pPr>
                </w:p>
              </w:tc>
            </w:tr>
            <w:tr w:rsidR="00D57BD6" w14:paraId="62B3A460" w14:textId="77777777" w:rsidTr="00D57BD6">
              <w:sdt>
                <w:sdtPr>
                  <w:rPr>
                    <w:rFonts w:ascii="Arial" w:eastAsia="Times New Roman" w:hAnsi="Arial" w:cs="Arial"/>
                    <w:color w:val="000000"/>
                    <w:sz w:val="28"/>
                    <w:szCs w:val="28"/>
                    <w:lang w:eastAsia="en-AU"/>
                  </w:rPr>
                  <w:id w:val="-1801458199"/>
                  <w14:checkbox>
                    <w14:checked w14:val="0"/>
                    <w14:checkedState w14:val="2612" w14:font="MS Gothic"/>
                    <w14:uncheckedState w14:val="2610" w14:font="MS Gothic"/>
                  </w14:checkbox>
                </w:sdtPr>
                <w:sdtEndPr/>
                <w:sdtContent>
                  <w:tc>
                    <w:tcPr>
                      <w:tcW w:w="1667" w:type="dxa"/>
                    </w:tcPr>
                    <w:p w14:paraId="61D432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49B2BF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FF3453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0B5DCB4" wp14:editId="7BE0B975">
                            <wp:extent cx="162000" cy="68400"/>
                            <wp:effectExtent l="0" t="19050" r="47625" b="46355"/>
                            <wp:docPr id="6" name="Arrow: Right 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A2E2B3" id="Arrow: Right 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YWc9V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6AE57E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2C89AD37" w14:textId="77777777" w:rsidTr="00D57BD6">
              <w:sdt>
                <w:sdtPr>
                  <w:rPr>
                    <w:rFonts w:ascii="Arial" w:eastAsia="Times New Roman" w:hAnsi="Arial" w:cs="Arial"/>
                    <w:color w:val="000000"/>
                    <w:sz w:val="28"/>
                    <w:szCs w:val="28"/>
                    <w:lang w:eastAsia="en-AU"/>
                  </w:rPr>
                  <w:id w:val="1837260960"/>
                  <w14:checkbox>
                    <w14:checked w14:val="1"/>
                    <w14:checkedState w14:val="2612" w14:font="MS Gothic"/>
                    <w14:uncheckedState w14:val="2610" w14:font="MS Gothic"/>
                  </w14:checkbox>
                </w:sdtPr>
                <w:sdtEndPr/>
                <w:sdtContent>
                  <w:tc>
                    <w:tcPr>
                      <w:tcW w:w="600" w:type="dxa"/>
                    </w:tcPr>
                    <w:p w14:paraId="7737B60F" w14:textId="7812A964"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5067B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AA6D016" w14:textId="77777777" w:rsidR="00D57BD6" w:rsidRDefault="00D57BD6" w:rsidP="00D57BD6">
                  <w:pPr>
                    <w:rPr>
                      <w:rFonts w:ascii="Arial" w:eastAsia="Times New Roman" w:hAnsi="Arial" w:cs="Arial"/>
                      <w:color w:val="000000"/>
                      <w:lang w:eastAsia="en-AU"/>
                    </w:rPr>
                  </w:pPr>
                </w:p>
              </w:tc>
            </w:tr>
            <w:tr w:rsidR="00D57BD6" w14:paraId="07C9B529" w14:textId="77777777" w:rsidTr="00D57BD6">
              <w:sdt>
                <w:sdtPr>
                  <w:rPr>
                    <w:rFonts w:ascii="Arial" w:eastAsia="Times New Roman" w:hAnsi="Arial" w:cs="Arial"/>
                    <w:color w:val="000000"/>
                    <w:sz w:val="28"/>
                    <w:szCs w:val="28"/>
                    <w:lang w:eastAsia="en-AU"/>
                  </w:rPr>
                  <w:id w:val="953905059"/>
                  <w14:checkbox>
                    <w14:checked w14:val="0"/>
                    <w14:checkedState w14:val="2612" w14:font="MS Gothic"/>
                    <w14:uncheckedState w14:val="2610" w14:font="MS Gothic"/>
                  </w14:checkbox>
                </w:sdtPr>
                <w:sdtEndPr/>
                <w:sdtContent>
                  <w:tc>
                    <w:tcPr>
                      <w:tcW w:w="600" w:type="dxa"/>
                    </w:tcPr>
                    <w:p w14:paraId="38C6ECE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27C00B0"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A33297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2598848" wp14:editId="4FCE24B9">
                            <wp:extent cx="162000" cy="68400"/>
                            <wp:effectExtent l="0" t="19050" r="47625" b="46355"/>
                            <wp:docPr id="7" name="Arrow: Right 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E62ACE" id="Arrow: Right 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EQ50Jd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6037A8F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297044D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AF8EC33"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A8C74E" w14:textId="17C8B02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sidRPr="00FE0A80">
              <w:rPr>
                <w:rFonts w:ascii="Arial" w:eastAsia="Times New Roman" w:hAnsi="Arial" w:cs="Arial"/>
                <w:b/>
                <w:bCs/>
                <w:color w:val="2F5496" w:themeColor="accent1" w:themeShade="BF"/>
                <w:lang w:eastAsia="en-AU"/>
              </w:rPr>
              <w:t>:</w:t>
            </w:r>
          </w:p>
          <w:p w14:paraId="5139348D" w14:textId="7D4A7B02"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Staged supply (supply in instalments)</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76AF0DD4" w14:textId="77777777" w:rsidTr="00F92CE2">
              <w:sdt>
                <w:sdtPr>
                  <w:rPr>
                    <w:rFonts w:ascii="Arial" w:eastAsia="Times New Roman" w:hAnsi="Arial" w:cs="Arial"/>
                    <w:color w:val="000000"/>
                    <w:sz w:val="28"/>
                    <w:szCs w:val="28"/>
                    <w:lang w:eastAsia="en-AU"/>
                  </w:rPr>
                  <w:id w:val="1968704604"/>
                  <w14:checkbox>
                    <w14:checked w14:val="1"/>
                    <w14:checkedState w14:val="2612" w14:font="MS Gothic"/>
                    <w14:uncheckedState w14:val="2610" w14:font="MS Gothic"/>
                  </w14:checkbox>
                </w:sdtPr>
                <w:sdtEndPr/>
                <w:sdtContent>
                  <w:tc>
                    <w:tcPr>
                      <w:tcW w:w="496" w:type="dxa"/>
                    </w:tcPr>
                    <w:p w14:paraId="7C5308D2" w14:textId="07B123C3"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188663C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C92DBBE" w14:textId="77777777" w:rsidTr="00F92CE2">
              <w:sdt>
                <w:sdtPr>
                  <w:rPr>
                    <w:rFonts w:ascii="Arial" w:eastAsia="Times New Roman" w:hAnsi="Arial" w:cs="Arial"/>
                    <w:color w:val="000000"/>
                    <w:sz w:val="28"/>
                    <w:szCs w:val="28"/>
                    <w:lang w:eastAsia="en-AU"/>
                  </w:rPr>
                  <w:id w:val="1930772985"/>
                  <w14:checkbox>
                    <w14:checked w14:val="0"/>
                    <w14:checkedState w14:val="2612" w14:font="MS Gothic"/>
                    <w14:uncheckedState w14:val="2610" w14:font="MS Gothic"/>
                  </w14:checkbox>
                </w:sdtPr>
                <w:sdtEndPr/>
                <w:sdtContent>
                  <w:tc>
                    <w:tcPr>
                      <w:tcW w:w="496" w:type="dxa"/>
                    </w:tcPr>
                    <w:p w14:paraId="34B268D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B6DC1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30C8011F" w14:textId="77777777" w:rsidTr="00F92CE2">
              <w:sdt>
                <w:sdtPr>
                  <w:rPr>
                    <w:rFonts w:ascii="Arial" w:eastAsia="Times New Roman" w:hAnsi="Arial" w:cs="Arial"/>
                    <w:color w:val="000000"/>
                    <w:sz w:val="28"/>
                    <w:szCs w:val="28"/>
                    <w:lang w:eastAsia="en-AU"/>
                  </w:rPr>
                  <w:id w:val="977738152"/>
                  <w14:checkbox>
                    <w14:checked w14:val="0"/>
                    <w14:checkedState w14:val="2612" w14:font="MS Gothic"/>
                    <w14:uncheckedState w14:val="2610" w14:font="MS Gothic"/>
                  </w14:checkbox>
                </w:sdtPr>
                <w:sdtEndPr/>
                <w:sdtContent>
                  <w:tc>
                    <w:tcPr>
                      <w:tcW w:w="496" w:type="dxa"/>
                    </w:tcPr>
                    <w:p w14:paraId="2904FC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F5EBEB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29D4B1F8" w14:textId="77777777" w:rsidTr="00F92CE2">
              <w:sdt>
                <w:sdtPr>
                  <w:rPr>
                    <w:rFonts w:ascii="Arial" w:eastAsia="Times New Roman" w:hAnsi="Arial" w:cs="Arial"/>
                    <w:color w:val="FF0000"/>
                    <w:sz w:val="28"/>
                    <w:szCs w:val="28"/>
                    <w:lang w:eastAsia="en-AU"/>
                  </w:rPr>
                  <w:id w:val="56523244"/>
                  <w14:checkbox>
                    <w14:checked w14:val="0"/>
                    <w14:checkedState w14:val="2612" w14:font="MS Gothic"/>
                    <w14:uncheckedState w14:val="2610" w14:font="MS Gothic"/>
                  </w14:checkbox>
                </w:sdtPr>
                <w:sdtEndPr/>
                <w:sdtContent>
                  <w:tc>
                    <w:tcPr>
                      <w:tcW w:w="496" w:type="dxa"/>
                    </w:tcPr>
                    <w:p w14:paraId="767C247B" w14:textId="33F60438"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139081EA" w14:textId="000CAF5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00CA109" w14:textId="77777777" w:rsidTr="00F92CE2">
              <w:sdt>
                <w:sdtPr>
                  <w:rPr>
                    <w:rFonts w:ascii="Arial" w:eastAsia="Times New Roman" w:hAnsi="Arial" w:cs="Arial"/>
                    <w:color w:val="000000"/>
                    <w:sz w:val="28"/>
                    <w:szCs w:val="28"/>
                    <w:lang w:eastAsia="en-AU"/>
                  </w:rPr>
                  <w:id w:val="-1939662557"/>
                  <w14:checkbox>
                    <w14:checked w14:val="0"/>
                    <w14:checkedState w14:val="2612" w14:font="MS Gothic"/>
                    <w14:uncheckedState w14:val="2610" w14:font="MS Gothic"/>
                  </w14:checkbox>
                </w:sdtPr>
                <w:sdtEndPr/>
                <w:sdtContent>
                  <w:tc>
                    <w:tcPr>
                      <w:tcW w:w="496" w:type="dxa"/>
                    </w:tcPr>
                    <w:p w14:paraId="03DFDF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3E8A1D6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397C27A" w14:textId="77777777" w:rsidR="00D57BD6" w:rsidRDefault="00D57BD6" w:rsidP="00D57BD6">
                  <w:pPr>
                    <w:rPr>
                      <w:rFonts w:ascii="Arial" w:eastAsia="Times New Roman" w:hAnsi="Arial" w:cs="Arial"/>
                      <w:color w:val="000000"/>
                      <w:lang w:eastAsia="en-AU"/>
                    </w:rPr>
                  </w:pPr>
                </w:p>
              </w:tc>
            </w:tr>
          </w:tbl>
          <w:p w14:paraId="1AA1F5B1" w14:textId="5A13E665" w:rsidR="00D57BD6" w:rsidRPr="00D40AC7" w:rsidRDefault="0043383D" w:rsidP="00D57BD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NB. </w:t>
            </w:r>
            <w:r w:rsidR="00D154F8">
              <w:rPr>
                <w:rFonts w:ascii="Times New Roman" w:eastAsia="Times New Roman" w:hAnsi="Times New Roman" w:cs="Times New Roman"/>
                <w:sz w:val="24"/>
                <w:szCs w:val="24"/>
                <w:lang w:eastAsia="en-AU"/>
              </w:rPr>
              <w:t>Certain controlled drugs may be supplied in daily doses rather than providing say 2 weeks supply all in one go. Pharmacies receive</w:t>
            </w:r>
            <w:r w:rsidR="00556D1E">
              <w:rPr>
                <w:rFonts w:ascii="Times New Roman" w:eastAsia="Times New Roman" w:hAnsi="Times New Roman" w:cs="Times New Roman"/>
                <w:sz w:val="24"/>
                <w:szCs w:val="24"/>
                <w:lang w:eastAsia="en-AU"/>
              </w:rPr>
              <w:t xml:space="preserve"> fees for each patient interaction, as well as</w:t>
            </w:r>
            <w:r w:rsidR="00D154F8">
              <w:rPr>
                <w:rFonts w:ascii="Times New Roman" w:eastAsia="Times New Roman" w:hAnsi="Times New Roman" w:cs="Times New Roman"/>
                <w:sz w:val="24"/>
                <w:szCs w:val="24"/>
                <w:lang w:eastAsia="en-AU"/>
              </w:rPr>
              <w:t xml:space="preserve"> ‘packaged dose’ fees for providing these doses in individual </w:t>
            </w:r>
            <w:r w:rsidR="00556D1E">
              <w:rPr>
                <w:rFonts w:ascii="Times New Roman" w:eastAsia="Times New Roman" w:hAnsi="Times New Roman" w:cs="Times New Roman"/>
                <w:sz w:val="24"/>
                <w:szCs w:val="24"/>
                <w:lang w:eastAsia="en-AU"/>
              </w:rPr>
              <w:t xml:space="preserve">daily </w:t>
            </w:r>
            <w:r w:rsidR="008B4899">
              <w:rPr>
                <w:rFonts w:ascii="Times New Roman" w:eastAsia="Times New Roman" w:hAnsi="Times New Roman" w:cs="Times New Roman"/>
                <w:sz w:val="24"/>
                <w:szCs w:val="24"/>
                <w:lang w:eastAsia="en-AU"/>
              </w:rPr>
              <w:t xml:space="preserve">‘take away’ </w:t>
            </w:r>
            <w:r w:rsidR="00D154F8">
              <w:rPr>
                <w:rFonts w:ascii="Times New Roman" w:eastAsia="Times New Roman" w:hAnsi="Times New Roman" w:cs="Times New Roman"/>
                <w:sz w:val="24"/>
                <w:szCs w:val="24"/>
                <w:lang w:eastAsia="en-AU"/>
              </w:rPr>
              <w:t>packaged quantities.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5FFBE26F" w14:textId="77777777" w:rsidTr="00D57BD6">
              <w:sdt>
                <w:sdtPr>
                  <w:rPr>
                    <w:rFonts w:ascii="Arial" w:eastAsia="Times New Roman" w:hAnsi="Arial" w:cs="Arial"/>
                    <w:color w:val="000000"/>
                    <w:sz w:val="28"/>
                    <w:szCs w:val="28"/>
                    <w:lang w:eastAsia="en-AU"/>
                  </w:rPr>
                  <w:id w:val="-639417021"/>
                  <w14:checkbox>
                    <w14:checked w14:val="1"/>
                    <w14:checkedState w14:val="2612" w14:font="MS Gothic"/>
                    <w14:uncheckedState w14:val="2610" w14:font="MS Gothic"/>
                  </w14:checkbox>
                </w:sdtPr>
                <w:sdtEndPr/>
                <w:sdtContent>
                  <w:tc>
                    <w:tcPr>
                      <w:tcW w:w="461" w:type="dxa"/>
                    </w:tcPr>
                    <w:p w14:paraId="7F8A7A28" w14:textId="2174FE85"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7E7D50F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897BB5F" w14:textId="77777777" w:rsidR="00D57BD6" w:rsidRDefault="00D57BD6" w:rsidP="00D57BD6">
                  <w:pPr>
                    <w:rPr>
                      <w:rFonts w:ascii="Arial" w:eastAsia="Times New Roman" w:hAnsi="Arial" w:cs="Arial"/>
                      <w:color w:val="000000"/>
                      <w:lang w:eastAsia="en-AU"/>
                    </w:rPr>
                  </w:pPr>
                </w:p>
              </w:tc>
            </w:tr>
            <w:tr w:rsidR="00D57BD6" w14:paraId="1AB3D93A" w14:textId="77777777" w:rsidTr="00D57BD6">
              <w:sdt>
                <w:sdtPr>
                  <w:rPr>
                    <w:rFonts w:ascii="Arial" w:eastAsia="Times New Roman" w:hAnsi="Arial" w:cs="Arial"/>
                    <w:color w:val="000000"/>
                    <w:sz w:val="28"/>
                    <w:szCs w:val="28"/>
                    <w:lang w:eastAsia="en-AU"/>
                  </w:rPr>
                  <w:id w:val="2030753630"/>
                  <w14:checkbox>
                    <w14:checked w14:val="0"/>
                    <w14:checkedState w14:val="2612" w14:font="MS Gothic"/>
                    <w14:uncheckedState w14:val="2610" w14:font="MS Gothic"/>
                  </w14:checkbox>
                </w:sdtPr>
                <w:sdtEndPr/>
                <w:sdtContent>
                  <w:tc>
                    <w:tcPr>
                      <w:tcW w:w="461" w:type="dxa"/>
                    </w:tcPr>
                    <w:p w14:paraId="5D2A9B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6A1717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8BA7DF" w14:textId="77777777" w:rsidR="00D57BD6" w:rsidRDefault="00D57BD6" w:rsidP="00D57BD6">
                  <w:pPr>
                    <w:rPr>
                      <w:rFonts w:ascii="Arial" w:eastAsia="Times New Roman" w:hAnsi="Arial" w:cs="Arial"/>
                      <w:color w:val="000000"/>
                      <w:lang w:eastAsia="en-AU"/>
                    </w:rPr>
                  </w:pPr>
                </w:p>
              </w:tc>
            </w:tr>
            <w:tr w:rsidR="00D57BD6" w14:paraId="593DCFB3" w14:textId="77777777" w:rsidTr="00D57BD6">
              <w:sdt>
                <w:sdtPr>
                  <w:rPr>
                    <w:rFonts w:ascii="Arial" w:eastAsia="Times New Roman" w:hAnsi="Arial" w:cs="Arial"/>
                    <w:color w:val="000000"/>
                    <w:sz w:val="28"/>
                    <w:szCs w:val="28"/>
                    <w:lang w:eastAsia="en-AU"/>
                  </w:rPr>
                  <w:id w:val="-1402365431"/>
                  <w14:checkbox>
                    <w14:checked w14:val="0"/>
                    <w14:checkedState w14:val="2612" w14:font="MS Gothic"/>
                    <w14:uncheckedState w14:val="2610" w14:font="MS Gothic"/>
                  </w14:checkbox>
                </w:sdtPr>
                <w:sdtEndPr/>
                <w:sdtContent>
                  <w:tc>
                    <w:tcPr>
                      <w:tcW w:w="461" w:type="dxa"/>
                    </w:tcPr>
                    <w:p w14:paraId="00A136E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3C4E60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3BA9D9F" w14:textId="77777777" w:rsidR="00D57BD6" w:rsidRDefault="00D57BD6" w:rsidP="00D57BD6">
                  <w:pPr>
                    <w:rPr>
                      <w:rFonts w:ascii="Arial" w:eastAsia="Times New Roman" w:hAnsi="Arial" w:cs="Arial"/>
                      <w:color w:val="000000"/>
                      <w:lang w:eastAsia="en-AU"/>
                    </w:rPr>
                  </w:pPr>
                </w:p>
              </w:tc>
            </w:tr>
            <w:tr w:rsidR="00D57BD6" w14:paraId="1380CD72" w14:textId="77777777" w:rsidTr="00D57BD6">
              <w:sdt>
                <w:sdtPr>
                  <w:rPr>
                    <w:rFonts w:ascii="Arial" w:eastAsia="Times New Roman" w:hAnsi="Arial" w:cs="Arial"/>
                    <w:color w:val="000000"/>
                    <w:sz w:val="28"/>
                    <w:szCs w:val="28"/>
                    <w:lang w:eastAsia="en-AU"/>
                  </w:rPr>
                  <w:id w:val="-1475128451"/>
                  <w14:checkbox>
                    <w14:checked w14:val="0"/>
                    <w14:checkedState w14:val="2612" w14:font="MS Gothic"/>
                    <w14:uncheckedState w14:val="2610" w14:font="MS Gothic"/>
                  </w14:checkbox>
                </w:sdtPr>
                <w:sdtEndPr/>
                <w:sdtContent>
                  <w:tc>
                    <w:tcPr>
                      <w:tcW w:w="461" w:type="dxa"/>
                    </w:tcPr>
                    <w:p w14:paraId="3355F87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428EEE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3161E451" w14:textId="77777777" w:rsidR="00D57BD6" w:rsidRDefault="00D57BD6" w:rsidP="00D57BD6">
                  <w:pPr>
                    <w:rPr>
                      <w:rFonts w:ascii="Arial" w:eastAsia="Times New Roman" w:hAnsi="Arial" w:cs="Arial"/>
                      <w:color w:val="000000"/>
                      <w:lang w:eastAsia="en-AU"/>
                    </w:rPr>
                  </w:pPr>
                </w:p>
              </w:tc>
            </w:tr>
          </w:tbl>
          <w:p w14:paraId="525B536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39269B65" w14:textId="77777777" w:rsidTr="00D57BD6">
              <w:sdt>
                <w:sdtPr>
                  <w:rPr>
                    <w:rFonts w:ascii="Arial" w:eastAsia="Times New Roman" w:hAnsi="Arial" w:cs="Arial"/>
                    <w:color w:val="000000"/>
                    <w:sz w:val="28"/>
                    <w:szCs w:val="28"/>
                    <w:lang w:eastAsia="en-AU"/>
                  </w:rPr>
                  <w:id w:val="1114559361"/>
                  <w14:checkbox>
                    <w14:checked w14:val="0"/>
                    <w14:checkedState w14:val="2612" w14:font="MS Gothic"/>
                    <w14:uncheckedState w14:val="2610" w14:font="MS Gothic"/>
                  </w14:checkbox>
                </w:sdtPr>
                <w:sdtEndPr/>
                <w:sdtContent>
                  <w:tc>
                    <w:tcPr>
                      <w:tcW w:w="1667" w:type="dxa"/>
                    </w:tcPr>
                    <w:p w14:paraId="4F5655F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E2CF6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5E067796" w14:textId="77777777" w:rsidR="00D57BD6" w:rsidRDefault="00D57BD6" w:rsidP="00D57BD6">
                  <w:pPr>
                    <w:rPr>
                      <w:rFonts w:ascii="Arial" w:eastAsia="Times New Roman" w:hAnsi="Arial" w:cs="Arial"/>
                      <w:color w:val="000000"/>
                      <w:lang w:eastAsia="en-AU"/>
                    </w:rPr>
                  </w:pPr>
                </w:p>
              </w:tc>
            </w:tr>
            <w:tr w:rsidR="00D57BD6" w14:paraId="04C1F881" w14:textId="77777777" w:rsidTr="00D57BD6">
              <w:sdt>
                <w:sdtPr>
                  <w:rPr>
                    <w:rFonts w:ascii="Arial" w:eastAsia="Times New Roman" w:hAnsi="Arial" w:cs="Arial"/>
                    <w:color w:val="000000"/>
                    <w:sz w:val="28"/>
                    <w:szCs w:val="28"/>
                    <w:lang w:eastAsia="en-AU"/>
                  </w:rPr>
                  <w:id w:val="1511098688"/>
                  <w14:checkbox>
                    <w14:checked w14:val="1"/>
                    <w14:checkedState w14:val="2612" w14:font="MS Gothic"/>
                    <w14:uncheckedState w14:val="2610" w14:font="MS Gothic"/>
                  </w14:checkbox>
                </w:sdtPr>
                <w:sdtEndPr/>
                <w:sdtContent>
                  <w:tc>
                    <w:tcPr>
                      <w:tcW w:w="1667" w:type="dxa"/>
                    </w:tcPr>
                    <w:p w14:paraId="19244CBB" w14:textId="78609978"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20A070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45F5E0E8" w14:textId="77777777" w:rsidR="00D57BD6" w:rsidRDefault="00D57BD6" w:rsidP="00D57BD6">
                  <w:pPr>
                    <w:rPr>
                      <w:rFonts w:ascii="Arial" w:eastAsia="Times New Roman" w:hAnsi="Arial" w:cs="Arial"/>
                      <w:color w:val="000000"/>
                      <w:lang w:eastAsia="en-AU"/>
                    </w:rPr>
                  </w:pPr>
                </w:p>
              </w:tc>
            </w:tr>
            <w:tr w:rsidR="00D57BD6" w14:paraId="5A342655" w14:textId="77777777" w:rsidTr="00D57BD6">
              <w:sdt>
                <w:sdtPr>
                  <w:rPr>
                    <w:rFonts w:ascii="Arial" w:eastAsia="Times New Roman" w:hAnsi="Arial" w:cs="Arial"/>
                    <w:color w:val="000000"/>
                    <w:sz w:val="28"/>
                    <w:szCs w:val="28"/>
                    <w:lang w:eastAsia="en-AU"/>
                  </w:rPr>
                  <w:id w:val="-1219121429"/>
                  <w14:checkbox>
                    <w14:checked w14:val="0"/>
                    <w14:checkedState w14:val="2612" w14:font="MS Gothic"/>
                    <w14:uncheckedState w14:val="2610" w14:font="MS Gothic"/>
                  </w14:checkbox>
                </w:sdtPr>
                <w:sdtEndPr/>
                <w:sdtContent>
                  <w:tc>
                    <w:tcPr>
                      <w:tcW w:w="1667" w:type="dxa"/>
                    </w:tcPr>
                    <w:p w14:paraId="206726A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41F06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CB0EAFF" w14:textId="77777777" w:rsidR="00D57BD6" w:rsidRDefault="00D57BD6" w:rsidP="00D57BD6">
                  <w:pPr>
                    <w:rPr>
                      <w:rFonts w:ascii="Arial" w:eastAsia="Times New Roman" w:hAnsi="Arial" w:cs="Arial"/>
                      <w:color w:val="000000"/>
                      <w:lang w:eastAsia="en-AU"/>
                    </w:rPr>
                  </w:pPr>
                </w:p>
              </w:tc>
            </w:tr>
            <w:tr w:rsidR="00D57BD6" w14:paraId="11056B29" w14:textId="77777777" w:rsidTr="00D57BD6">
              <w:sdt>
                <w:sdtPr>
                  <w:rPr>
                    <w:rFonts w:ascii="Arial" w:eastAsia="Times New Roman" w:hAnsi="Arial" w:cs="Arial"/>
                    <w:color w:val="000000"/>
                    <w:sz w:val="28"/>
                    <w:szCs w:val="28"/>
                    <w:lang w:eastAsia="en-AU"/>
                  </w:rPr>
                  <w:id w:val="-550700280"/>
                  <w14:checkbox>
                    <w14:checked w14:val="0"/>
                    <w14:checkedState w14:val="2612" w14:font="MS Gothic"/>
                    <w14:uncheckedState w14:val="2610" w14:font="MS Gothic"/>
                  </w14:checkbox>
                </w:sdtPr>
                <w:sdtEndPr/>
                <w:sdtContent>
                  <w:tc>
                    <w:tcPr>
                      <w:tcW w:w="1667" w:type="dxa"/>
                    </w:tcPr>
                    <w:p w14:paraId="1DAF61B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C44BDB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42DEDB8" w14:textId="77777777" w:rsidR="00D57BD6" w:rsidRDefault="00D57BD6" w:rsidP="00D57BD6">
                  <w:pPr>
                    <w:rPr>
                      <w:rFonts w:ascii="Arial" w:eastAsia="Times New Roman" w:hAnsi="Arial" w:cs="Arial"/>
                      <w:color w:val="000000"/>
                      <w:lang w:eastAsia="en-AU"/>
                    </w:rPr>
                  </w:pPr>
                </w:p>
              </w:tc>
            </w:tr>
            <w:tr w:rsidR="00D57BD6" w14:paraId="09960B19" w14:textId="77777777" w:rsidTr="00D57BD6">
              <w:sdt>
                <w:sdtPr>
                  <w:rPr>
                    <w:rFonts w:ascii="Arial" w:eastAsia="Times New Roman" w:hAnsi="Arial" w:cs="Arial"/>
                    <w:color w:val="000000"/>
                    <w:sz w:val="28"/>
                    <w:szCs w:val="28"/>
                    <w:lang w:eastAsia="en-AU"/>
                  </w:rPr>
                  <w:id w:val="-649362470"/>
                  <w14:checkbox>
                    <w14:checked w14:val="0"/>
                    <w14:checkedState w14:val="2612" w14:font="MS Gothic"/>
                    <w14:uncheckedState w14:val="2610" w14:font="MS Gothic"/>
                  </w14:checkbox>
                </w:sdtPr>
                <w:sdtEndPr/>
                <w:sdtContent>
                  <w:tc>
                    <w:tcPr>
                      <w:tcW w:w="1667" w:type="dxa"/>
                    </w:tcPr>
                    <w:p w14:paraId="17ECCA0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20F48F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F6FA83D"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476E0" wp14:editId="63C16370">
                            <wp:extent cx="162000" cy="68400"/>
                            <wp:effectExtent l="0" t="19050" r="47625" b="46355"/>
                            <wp:docPr id="8" name="Arrow: Right 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57A8C1" id="Arrow: Right 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iAQvl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149C6B6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4FDCA8BF" w14:textId="77777777" w:rsidTr="00D57BD6">
              <w:sdt>
                <w:sdtPr>
                  <w:rPr>
                    <w:rFonts w:ascii="Arial" w:eastAsia="Times New Roman" w:hAnsi="Arial" w:cs="Arial"/>
                    <w:color w:val="000000"/>
                    <w:sz w:val="28"/>
                    <w:szCs w:val="28"/>
                    <w:lang w:eastAsia="en-AU"/>
                  </w:rPr>
                  <w:id w:val="-1640021011"/>
                  <w14:checkbox>
                    <w14:checked w14:val="1"/>
                    <w14:checkedState w14:val="2612" w14:font="MS Gothic"/>
                    <w14:uncheckedState w14:val="2610" w14:font="MS Gothic"/>
                  </w14:checkbox>
                </w:sdtPr>
                <w:sdtEndPr/>
                <w:sdtContent>
                  <w:tc>
                    <w:tcPr>
                      <w:tcW w:w="600" w:type="dxa"/>
                    </w:tcPr>
                    <w:p w14:paraId="0D10A764" w14:textId="0A73142C"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52F269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8D148A5" w14:textId="77777777" w:rsidR="00D57BD6" w:rsidRDefault="00D57BD6" w:rsidP="00D57BD6">
                  <w:pPr>
                    <w:rPr>
                      <w:rFonts w:ascii="Arial" w:eastAsia="Times New Roman" w:hAnsi="Arial" w:cs="Arial"/>
                      <w:color w:val="000000"/>
                      <w:lang w:eastAsia="en-AU"/>
                    </w:rPr>
                  </w:pPr>
                </w:p>
              </w:tc>
            </w:tr>
            <w:tr w:rsidR="00D57BD6" w14:paraId="2C816541" w14:textId="77777777" w:rsidTr="00D57BD6">
              <w:sdt>
                <w:sdtPr>
                  <w:rPr>
                    <w:rFonts w:ascii="Arial" w:eastAsia="Times New Roman" w:hAnsi="Arial" w:cs="Arial"/>
                    <w:color w:val="000000"/>
                    <w:sz w:val="28"/>
                    <w:szCs w:val="28"/>
                    <w:lang w:eastAsia="en-AU"/>
                  </w:rPr>
                  <w:id w:val="745157974"/>
                  <w14:checkbox>
                    <w14:checked w14:val="0"/>
                    <w14:checkedState w14:val="2612" w14:font="MS Gothic"/>
                    <w14:uncheckedState w14:val="2610" w14:font="MS Gothic"/>
                  </w14:checkbox>
                </w:sdtPr>
                <w:sdtEndPr/>
                <w:sdtContent>
                  <w:tc>
                    <w:tcPr>
                      <w:tcW w:w="600" w:type="dxa"/>
                    </w:tcPr>
                    <w:p w14:paraId="5F429A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92194A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8519301"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45378C" wp14:editId="7770BA6A">
                            <wp:extent cx="162000" cy="68400"/>
                            <wp:effectExtent l="0" t="19050" r="47625" b="46355"/>
                            <wp:docPr id="9" name="Arrow: Right 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D524E9" id="Arrow: Right 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Nqv4bt4AgAAPw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B164AE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FD1B42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3234889"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AAF31EA" w14:textId="502E169F"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sidRPr="00FE0A80">
              <w:rPr>
                <w:rFonts w:ascii="Arial" w:eastAsia="Times New Roman" w:hAnsi="Arial" w:cs="Arial"/>
                <w:b/>
                <w:bCs/>
                <w:color w:val="2F5496" w:themeColor="accent1" w:themeShade="BF"/>
                <w:lang w:eastAsia="en-AU"/>
              </w:rPr>
              <w:t>:</w:t>
            </w:r>
          </w:p>
          <w:p w14:paraId="7A8A248F" w14:textId="4CA75686"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renewal or extension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5C9D070B" w14:textId="77777777" w:rsidTr="00F92CE2">
              <w:sdt>
                <w:sdtPr>
                  <w:rPr>
                    <w:rFonts w:ascii="Arial" w:eastAsia="Times New Roman" w:hAnsi="Arial" w:cs="Arial"/>
                    <w:color w:val="000000"/>
                    <w:sz w:val="28"/>
                    <w:szCs w:val="28"/>
                    <w:lang w:eastAsia="en-AU"/>
                  </w:rPr>
                  <w:id w:val="-1503349689"/>
                  <w14:checkbox>
                    <w14:checked w14:val="0"/>
                    <w14:checkedState w14:val="2612" w14:font="MS Gothic"/>
                    <w14:uncheckedState w14:val="2610" w14:font="MS Gothic"/>
                  </w14:checkbox>
                </w:sdtPr>
                <w:sdtEndPr/>
                <w:sdtContent>
                  <w:tc>
                    <w:tcPr>
                      <w:tcW w:w="496" w:type="dxa"/>
                    </w:tcPr>
                    <w:p w14:paraId="24BF103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0DD80A4"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59DD9C09" w14:textId="77777777" w:rsidTr="00F92CE2">
              <w:sdt>
                <w:sdtPr>
                  <w:rPr>
                    <w:rFonts w:ascii="Arial" w:eastAsia="Times New Roman" w:hAnsi="Arial" w:cs="Arial"/>
                    <w:color w:val="000000"/>
                    <w:sz w:val="28"/>
                    <w:szCs w:val="28"/>
                    <w:lang w:eastAsia="en-AU"/>
                  </w:rPr>
                  <w:id w:val="1781146596"/>
                  <w14:checkbox>
                    <w14:checked w14:val="0"/>
                    <w14:checkedState w14:val="2612" w14:font="MS Gothic"/>
                    <w14:uncheckedState w14:val="2610" w14:font="MS Gothic"/>
                  </w14:checkbox>
                </w:sdtPr>
                <w:sdtEndPr/>
                <w:sdtContent>
                  <w:tc>
                    <w:tcPr>
                      <w:tcW w:w="496" w:type="dxa"/>
                    </w:tcPr>
                    <w:p w14:paraId="0F24075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74396B7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1EE9B04E" w14:textId="77777777" w:rsidTr="00F92CE2">
              <w:sdt>
                <w:sdtPr>
                  <w:rPr>
                    <w:rFonts w:ascii="Arial" w:eastAsia="Times New Roman" w:hAnsi="Arial" w:cs="Arial"/>
                    <w:color w:val="000000"/>
                    <w:sz w:val="28"/>
                    <w:szCs w:val="28"/>
                    <w:lang w:eastAsia="en-AU"/>
                  </w:rPr>
                  <w:id w:val="1081866842"/>
                  <w14:checkbox>
                    <w14:checked w14:val="0"/>
                    <w14:checkedState w14:val="2612" w14:font="MS Gothic"/>
                    <w14:uncheckedState w14:val="2610" w14:font="MS Gothic"/>
                  </w14:checkbox>
                </w:sdtPr>
                <w:sdtEndPr/>
                <w:sdtContent>
                  <w:tc>
                    <w:tcPr>
                      <w:tcW w:w="496" w:type="dxa"/>
                    </w:tcPr>
                    <w:p w14:paraId="25B7E8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5B76C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751E023" w14:textId="77777777" w:rsidTr="00F92CE2">
              <w:sdt>
                <w:sdtPr>
                  <w:rPr>
                    <w:rFonts w:ascii="Arial" w:eastAsia="Times New Roman" w:hAnsi="Arial" w:cs="Arial"/>
                    <w:color w:val="FF0000"/>
                    <w:sz w:val="28"/>
                    <w:szCs w:val="28"/>
                    <w:lang w:eastAsia="en-AU"/>
                  </w:rPr>
                  <w:id w:val="1356933473"/>
                  <w14:checkbox>
                    <w14:checked w14:val="1"/>
                    <w14:checkedState w14:val="2612" w14:font="MS Gothic"/>
                    <w14:uncheckedState w14:val="2610" w14:font="MS Gothic"/>
                  </w14:checkbox>
                </w:sdtPr>
                <w:sdtEndPr/>
                <w:sdtContent>
                  <w:tc>
                    <w:tcPr>
                      <w:tcW w:w="496" w:type="dxa"/>
                    </w:tcPr>
                    <w:p w14:paraId="095BAAAE" w14:textId="5E949C28" w:rsidR="00F92CE2" w:rsidRPr="001D7442" w:rsidRDefault="00D154F8"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AF9773" w14:textId="2A94C5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17A7A523" w14:textId="77777777" w:rsidTr="00F92CE2">
              <w:sdt>
                <w:sdtPr>
                  <w:rPr>
                    <w:rFonts w:ascii="Arial" w:eastAsia="Times New Roman" w:hAnsi="Arial" w:cs="Arial"/>
                    <w:color w:val="000000"/>
                    <w:sz w:val="28"/>
                    <w:szCs w:val="28"/>
                    <w:lang w:eastAsia="en-AU"/>
                  </w:rPr>
                  <w:id w:val="-1296056258"/>
                  <w14:checkbox>
                    <w14:checked w14:val="0"/>
                    <w14:checkedState w14:val="2612" w14:font="MS Gothic"/>
                    <w14:uncheckedState w14:val="2610" w14:font="MS Gothic"/>
                  </w14:checkbox>
                </w:sdtPr>
                <w:sdtEndPr/>
                <w:sdtContent>
                  <w:tc>
                    <w:tcPr>
                      <w:tcW w:w="496" w:type="dxa"/>
                    </w:tcPr>
                    <w:p w14:paraId="061D504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D9E0A5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2FE7A54" w14:textId="77777777" w:rsidR="00D57BD6" w:rsidRDefault="00D57BD6" w:rsidP="00D57BD6">
                  <w:pPr>
                    <w:rPr>
                      <w:rFonts w:ascii="Arial" w:eastAsia="Times New Roman" w:hAnsi="Arial" w:cs="Arial"/>
                      <w:color w:val="000000"/>
                      <w:lang w:eastAsia="en-AU"/>
                    </w:rPr>
                  </w:pPr>
                </w:p>
              </w:tc>
            </w:tr>
          </w:tbl>
          <w:p w14:paraId="20A97F7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57547E15" w14:textId="77777777" w:rsidTr="00D57BD6">
              <w:sdt>
                <w:sdtPr>
                  <w:rPr>
                    <w:rFonts w:ascii="Arial" w:eastAsia="Times New Roman" w:hAnsi="Arial" w:cs="Arial"/>
                    <w:color w:val="000000"/>
                    <w:sz w:val="28"/>
                    <w:szCs w:val="28"/>
                    <w:lang w:eastAsia="en-AU"/>
                  </w:rPr>
                  <w:id w:val="2004540730"/>
                  <w14:checkbox>
                    <w14:checked w14:val="0"/>
                    <w14:checkedState w14:val="2612" w14:font="MS Gothic"/>
                    <w14:uncheckedState w14:val="2610" w14:font="MS Gothic"/>
                  </w14:checkbox>
                </w:sdtPr>
                <w:sdtEndPr/>
                <w:sdtContent>
                  <w:tc>
                    <w:tcPr>
                      <w:tcW w:w="461" w:type="dxa"/>
                    </w:tcPr>
                    <w:p w14:paraId="1576E1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CA903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B09F04C" w14:textId="77777777" w:rsidR="00D57BD6" w:rsidRDefault="00D57BD6" w:rsidP="00D57BD6">
                  <w:pPr>
                    <w:rPr>
                      <w:rFonts w:ascii="Arial" w:eastAsia="Times New Roman" w:hAnsi="Arial" w:cs="Arial"/>
                      <w:color w:val="000000"/>
                      <w:lang w:eastAsia="en-AU"/>
                    </w:rPr>
                  </w:pPr>
                </w:p>
              </w:tc>
            </w:tr>
            <w:tr w:rsidR="00D57BD6" w14:paraId="53A5B280" w14:textId="77777777" w:rsidTr="00D57BD6">
              <w:sdt>
                <w:sdtPr>
                  <w:rPr>
                    <w:rFonts w:ascii="Arial" w:eastAsia="Times New Roman" w:hAnsi="Arial" w:cs="Arial"/>
                    <w:color w:val="000000"/>
                    <w:sz w:val="28"/>
                    <w:szCs w:val="28"/>
                    <w:lang w:eastAsia="en-AU"/>
                  </w:rPr>
                  <w:id w:val="1733966678"/>
                  <w14:checkbox>
                    <w14:checked w14:val="0"/>
                    <w14:checkedState w14:val="2612" w14:font="MS Gothic"/>
                    <w14:uncheckedState w14:val="2610" w14:font="MS Gothic"/>
                  </w14:checkbox>
                </w:sdtPr>
                <w:sdtEndPr/>
                <w:sdtContent>
                  <w:tc>
                    <w:tcPr>
                      <w:tcW w:w="461" w:type="dxa"/>
                    </w:tcPr>
                    <w:p w14:paraId="5F75C9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936E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64BC3DB" w14:textId="77777777" w:rsidR="00D57BD6" w:rsidRDefault="00D57BD6" w:rsidP="00D57BD6">
                  <w:pPr>
                    <w:rPr>
                      <w:rFonts w:ascii="Arial" w:eastAsia="Times New Roman" w:hAnsi="Arial" w:cs="Arial"/>
                      <w:color w:val="000000"/>
                      <w:lang w:eastAsia="en-AU"/>
                    </w:rPr>
                  </w:pPr>
                </w:p>
              </w:tc>
            </w:tr>
            <w:tr w:rsidR="00D57BD6" w14:paraId="34533912" w14:textId="77777777" w:rsidTr="00D57BD6">
              <w:sdt>
                <w:sdtPr>
                  <w:rPr>
                    <w:rFonts w:ascii="Arial" w:eastAsia="Times New Roman" w:hAnsi="Arial" w:cs="Arial"/>
                    <w:color w:val="000000"/>
                    <w:sz w:val="28"/>
                    <w:szCs w:val="28"/>
                    <w:lang w:eastAsia="en-AU"/>
                  </w:rPr>
                  <w:id w:val="-1855029429"/>
                  <w14:checkbox>
                    <w14:checked w14:val="0"/>
                    <w14:checkedState w14:val="2612" w14:font="MS Gothic"/>
                    <w14:uncheckedState w14:val="2610" w14:font="MS Gothic"/>
                  </w14:checkbox>
                </w:sdtPr>
                <w:sdtEndPr/>
                <w:sdtContent>
                  <w:tc>
                    <w:tcPr>
                      <w:tcW w:w="461" w:type="dxa"/>
                    </w:tcPr>
                    <w:p w14:paraId="16BDC1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8BFAAA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3C0203A9" w14:textId="77777777" w:rsidR="00D57BD6" w:rsidRDefault="00D57BD6" w:rsidP="00D57BD6">
                  <w:pPr>
                    <w:rPr>
                      <w:rFonts w:ascii="Arial" w:eastAsia="Times New Roman" w:hAnsi="Arial" w:cs="Arial"/>
                      <w:color w:val="000000"/>
                      <w:lang w:eastAsia="en-AU"/>
                    </w:rPr>
                  </w:pPr>
                </w:p>
              </w:tc>
            </w:tr>
            <w:tr w:rsidR="00D57BD6" w14:paraId="42A5CDB4" w14:textId="77777777" w:rsidTr="00D57BD6">
              <w:sdt>
                <w:sdtPr>
                  <w:rPr>
                    <w:rFonts w:ascii="Arial" w:eastAsia="Times New Roman" w:hAnsi="Arial" w:cs="Arial"/>
                    <w:color w:val="000000"/>
                    <w:sz w:val="28"/>
                    <w:szCs w:val="28"/>
                    <w:lang w:eastAsia="en-AU"/>
                  </w:rPr>
                  <w:id w:val="-897046739"/>
                  <w14:checkbox>
                    <w14:checked w14:val="0"/>
                    <w14:checkedState w14:val="2612" w14:font="MS Gothic"/>
                    <w14:uncheckedState w14:val="2610" w14:font="MS Gothic"/>
                  </w14:checkbox>
                </w:sdtPr>
                <w:sdtEndPr/>
                <w:sdtContent>
                  <w:tc>
                    <w:tcPr>
                      <w:tcW w:w="461" w:type="dxa"/>
                    </w:tcPr>
                    <w:p w14:paraId="77C136B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A5DCA46"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B25C290" w14:textId="77777777" w:rsidR="00D57BD6" w:rsidRDefault="00D57BD6" w:rsidP="00D57BD6">
                  <w:pPr>
                    <w:rPr>
                      <w:rFonts w:ascii="Arial" w:eastAsia="Times New Roman" w:hAnsi="Arial" w:cs="Arial"/>
                      <w:color w:val="000000"/>
                      <w:lang w:eastAsia="en-AU"/>
                    </w:rPr>
                  </w:pPr>
                </w:p>
              </w:tc>
            </w:tr>
          </w:tbl>
          <w:p w14:paraId="218B689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66C58E48" w14:textId="77777777" w:rsidTr="00D57BD6">
              <w:sdt>
                <w:sdtPr>
                  <w:rPr>
                    <w:rFonts w:ascii="Arial" w:eastAsia="Times New Roman" w:hAnsi="Arial" w:cs="Arial"/>
                    <w:color w:val="000000"/>
                    <w:sz w:val="28"/>
                    <w:szCs w:val="28"/>
                    <w:lang w:eastAsia="en-AU"/>
                  </w:rPr>
                  <w:id w:val="752636111"/>
                  <w14:checkbox>
                    <w14:checked w14:val="0"/>
                    <w14:checkedState w14:val="2612" w14:font="MS Gothic"/>
                    <w14:uncheckedState w14:val="2610" w14:font="MS Gothic"/>
                  </w14:checkbox>
                </w:sdtPr>
                <w:sdtEndPr/>
                <w:sdtContent>
                  <w:tc>
                    <w:tcPr>
                      <w:tcW w:w="1667" w:type="dxa"/>
                    </w:tcPr>
                    <w:p w14:paraId="6DD13F7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7D9B1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60B3A4C9" w14:textId="77777777" w:rsidR="00D57BD6" w:rsidRDefault="00D57BD6" w:rsidP="00D57BD6">
                  <w:pPr>
                    <w:rPr>
                      <w:rFonts w:ascii="Arial" w:eastAsia="Times New Roman" w:hAnsi="Arial" w:cs="Arial"/>
                      <w:color w:val="000000"/>
                      <w:lang w:eastAsia="en-AU"/>
                    </w:rPr>
                  </w:pPr>
                </w:p>
              </w:tc>
            </w:tr>
            <w:tr w:rsidR="00D57BD6" w14:paraId="2AB8CE65" w14:textId="77777777" w:rsidTr="00D57BD6">
              <w:sdt>
                <w:sdtPr>
                  <w:rPr>
                    <w:rFonts w:ascii="Arial" w:eastAsia="Times New Roman" w:hAnsi="Arial" w:cs="Arial"/>
                    <w:color w:val="000000"/>
                    <w:sz w:val="28"/>
                    <w:szCs w:val="28"/>
                    <w:lang w:eastAsia="en-AU"/>
                  </w:rPr>
                  <w:id w:val="1513570024"/>
                  <w14:checkbox>
                    <w14:checked w14:val="0"/>
                    <w14:checkedState w14:val="2612" w14:font="MS Gothic"/>
                    <w14:uncheckedState w14:val="2610" w14:font="MS Gothic"/>
                  </w14:checkbox>
                </w:sdtPr>
                <w:sdtEndPr/>
                <w:sdtContent>
                  <w:tc>
                    <w:tcPr>
                      <w:tcW w:w="1667" w:type="dxa"/>
                    </w:tcPr>
                    <w:p w14:paraId="43F0432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34C6D8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5612CFC0" w14:textId="77777777" w:rsidR="00D57BD6" w:rsidRDefault="00D57BD6" w:rsidP="00D57BD6">
                  <w:pPr>
                    <w:rPr>
                      <w:rFonts w:ascii="Arial" w:eastAsia="Times New Roman" w:hAnsi="Arial" w:cs="Arial"/>
                      <w:color w:val="000000"/>
                      <w:lang w:eastAsia="en-AU"/>
                    </w:rPr>
                  </w:pPr>
                </w:p>
              </w:tc>
            </w:tr>
            <w:tr w:rsidR="00D57BD6" w14:paraId="3123E050" w14:textId="77777777" w:rsidTr="00D57BD6">
              <w:sdt>
                <w:sdtPr>
                  <w:rPr>
                    <w:rFonts w:ascii="Arial" w:eastAsia="Times New Roman" w:hAnsi="Arial" w:cs="Arial"/>
                    <w:color w:val="000000"/>
                    <w:sz w:val="28"/>
                    <w:szCs w:val="28"/>
                    <w:lang w:eastAsia="en-AU"/>
                  </w:rPr>
                  <w:id w:val="-1491871718"/>
                  <w14:checkbox>
                    <w14:checked w14:val="0"/>
                    <w14:checkedState w14:val="2612" w14:font="MS Gothic"/>
                    <w14:uncheckedState w14:val="2610" w14:font="MS Gothic"/>
                  </w14:checkbox>
                </w:sdtPr>
                <w:sdtEndPr/>
                <w:sdtContent>
                  <w:tc>
                    <w:tcPr>
                      <w:tcW w:w="1667" w:type="dxa"/>
                    </w:tcPr>
                    <w:p w14:paraId="0ED2C3C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6AD368E"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E12C531" w14:textId="77777777" w:rsidR="00D57BD6" w:rsidRDefault="00D57BD6" w:rsidP="00D57BD6">
                  <w:pPr>
                    <w:rPr>
                      <w:rFonts w:ascii="Arial" w:eastAsia="Times New Roman" w:hAnsi="Arial" w:cs="Arial"/>
                      <w:color w:val="000000"/>
                      <w:lang w:eastAsia="en-AU"/>
                    </w:rPr>
                  </w:pPr>
                </w:p>
              </w:tc>
            </w:tr>
            <w:tr w:rsidR="00D57BD6" w14:paraId="6C6FA8E9" w14:textId="77777777" w:rsidTr="00D57BD6">
              <w:sdt>
                <w:sdtPr>
                  <w:rPr>
                    <w:rFonts w:ascii="Arial" w:eastAsia="Times New Roman" w:hAnsi="Arial" w:cs="Arial"/>
                    <w:color w:val="000000"/>
                    <w:sz w:val="28"/>
                    <w:szCs w:val="28"/>
                    <w:lang w:eastAsia="en-AU"/>
                  </w:rPr>
                  <w:id w:val="-1087226779"/>
                  <w14:checkbox>
                    <w14:checked w14:val="0"/>
                    <w14:checkedState w14:val="2612" w14:font="MS Gothic"/>
                    <w14:uncheckedState w14:val="2610" w14:font="MS Gothic"/>
                  </w14:checkbox>
                </w:sdtPr>
                <w:sdtEndPr/>
                <w:sdtContent>
                  <w:tc>
                    <w:tcPr>
                      <w:tcW w:w="1667" w:type="dxa"/>
                    </w:tcPr>
                    <w:p w14:paraId="48612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E6203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6EA2FD" w14:textId="77777777" w:rsidR="00D57BD6" w:rsidRDefault="00D57BD6" w:rsidP="00D57BD6">
                  <w:pPr>
                    <w:rPr>
                      <w:rFonts w:ascii="Arial" w:eastAsia="Times New Roman" w:hAnsi="Arial" w:cs="Arial"/>
                      <w:color w:val="000000"/>
                      <w:lang w:eastAsia="en-AU"/>
                    </w:rPr>
                  </w:pPr>
                </w:p>
              </w:tc>
            </w:tr>
            <w:tr w:rsidR="00D57BD6" w14:paraId="71D01C52" w14:textId="77777777" w:rsidTr="00D57BD6">
              <w:sdt>
                <w:sdtPr>
                  <w:rPr>
                    <w:rFonts w:ascii="Arial" w:eastAsia="Times New Roman" w:hAnsi="Arial" w:cs="Arial"/>
                    <w:color w:val="000000"/>
                    <w:sz w:val="28"/>
                    <w:szCs w:val="28"/>
                    <w:lang w:eastAsia="en-AU"/>
                  </w:rPr>
                  <w:id w:val="1282456485"/>
                  <w14:checkbox>
                    <w14:checked w14:val="0"/>
                    <w14:checkedState w14:val="2612" w14:font="MS Gothic"/>
                    <w14:uncheckedState w14:val="2610" w14:font="MS Gothic"/>
                  </w14:checkbox>
                </w:sdtPr>
                <w:sdtEndPr/>
                <w:sdtContent>
                  <w:tc>
                    <w:tcPr>
                      <w:tcW w:w="1667" w:type="dxa"/>
                    </w:tcPr>
                    <w:p w14:paraId="12AFED2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229CA6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1846DE7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7DB5805" wp14:editId="14CC96C1">
                            <wp:extent cx="162000" cy="68400"/>
                            <wp:effectExtent l="0" t="19050" r="47625" b="46355"/>
                            <wp:docPr id="10" name="Arrow: Right 1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BF6C22" id="Arrow: Right 1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Z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Ds77hl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7C37844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75AB05F1" w14:textId="77777777" w:rsidTr="00D57BD6">
              <w:sdt>
                <w:sdtPr>
                  <w:rPr>
                    <w:rFonts w:ascii="Arial" w:eastAsia="Times New Roman" w:hAnsi="Arial" w:cs="Arial"/>
                    <w:color w:val="000000"/>
                    <w:sz w:val="28"/>
                    <w:szCs w:val="28"/>
                    <w:lang w:eastAsia="en-AU"/>
                  </w:rPr>
                  <w:id w:val="7649751"/>
                  <w14:checkbox>
                    <w14:checked w14:val="0"/>
                    <w14:checkedState w14:val="2612" w14:font="MS Gothic"/>
                    <w14:uncheckedState w14:val="2610" w14:font="MS Gothic"/>
                  </w14:checkbox>
                </w:sdtPr>
                <w:sdtEndPr/>
                <w:sdtContent>
                  <w:tc>
                    <w:tcPr>
                      <w:tcW w:w="600" w:type="dxa"/>
                    </w:tcPr>
                    <w:p w14:paraId="07C022E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108125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5DB4A1AB" w14:textId="77777777" w:rsidR="00D57BD6" w:rsidRDefault="00D57BD6" w:rsidP="00D57BD6">
                  <w:pPr>
                    <w:rPr>
                      <w:rFonts w:ascii="Arial" w:eastAsia="Times New Roman" w:hAnsi="Arial" w:cs="Arial"/>
                      <w:color w:val="000000"/>
                      <w:lang w:eastAsia="en-AU"/>
                    </w:rPr>
                  </w:pPr>
                </w:p>
              </w:tc>
            </w:tr>
            <w:tr w:rsidR="00D57BD6" w14:paraId="6E39FD1D" w14:textId="77777777" w:rsidTr="00D57BD6">
              <w:sdt>
                <w:sdtPr>
                  <w:rPr>
                    <w:rFonts w:ascii="Arial" w:eastAsia="Times New Roman" w:hAnsi="Arial" w:cs="Arial"/>
                    <w:color w:val="000000"/>
                    <w:sz w:val="28"/>
                    <w:szCs w:val="28"/>
                    <w:lang w:eastAsia="en-AU"/>
                  </w:rPr>
                  <w:id w:val="-896434273"/>
                  <w14:checkbox>
                    <w14:checked w14:val="0"/>
                    <w14:checkedState w14:val="2612" w14:font="MS Gothic"/>
                    <w14:uncheckedState w14:val="2610" w14:font="MS Gothic"/>
                  </w14:checkbox>
                </w:sdtPr>
                <w:sdtEndPr/>
                <w:sdtContent>
                  <w:tc>
                    <w:tcPr>
                      <w:tcW w:w="600" w:type="dxa"/>
                    </w:tcPr>
                    <w:p w14:paraId="3D0FF32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7F0CC4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BDAA6B3"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D72D3E7" wp14:editId="5937F805">
                            <wp:extent cx="162000" cy="68400"/>
                            <wp:effectExtent l="0" t="19050" r="47625" b="46355"/>
                            <wp:docPr id="11" name="Arrow: Right 1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889081" id="Arrow: Right 1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00ZZ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1B0247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8DB60F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34FAFD26"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17690CD" w14:textId="1326BA84"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sidRPr="00FE0A80">
              <w:rPr>
                <w:rFonts w:ascii="Arial" w:eastAsia="Times New Roman" w:hAnsi="Arial" w:cs="Arial"/>
                <w:b/>
                <w:bCs/>
                <w:color w:val="2F5496" w:themeColor="accent1" w:themeShade="BF"/>
                <w:lang w:eastAsia="en-AU"/>
              </w:rPr>
              <w:t>:</w:t>
            </w:r>
          </w:p>
          <w:p w14:paraId="4BA265CB" w14:textId="7FE0D13F"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Prescription adaption (</w:t>
            </w:r>
            <w:proofErr w:type="spellStart"/>
            <w:r w:rsidRPr="00FE0A80">
              <w:rPr>
                <w:rFonts w:ascii="Arial" w:eastAsia="Times New Roman" w:hAnsi="Arial" w:cs="Arial"/>
                <w:b/>
                <w:bCs/>
                <w:color w:val="2F5496" w:themeColor="accent1" w:themeShade="BF"/>
                <w:lang w:eastAsia="en-AU"/>
              </w:rPr>
              <w:t>eg.</w:t>
            </w:r>
            <w:proofErr w:type="spellEnd"/>
            <w:r w:rsidRPr="00FE0A80">
              <w:rPr>
                <w:rFonts w:ascii="Arial" w:eastAsia="Times New Roman" w:hAnsi="Arial" w:cs="Arial"/>
                <w:b/>
                <w:bCs/>
                <w:color w:val="2F5496" w:themeColor="accent1" w:themeShade="BF"/>
                <w:lang w:eastAsia="en-AU"/>
              </w:rPr>
              <w:t xml:space="preserve"> </w:t>
            </w:r>
            <w:r w:rsidR="000D1B3C">
              <w:rPr>
                <w:rFonts w:ascii="Arial" w:eastAsia="Times New Roman" w:hAnsi="Arial" w:cs="Arial"/>
                <w:b/>
                <w:bCs/>
                <w:color w:val="2F5496" w:themeColor="accent1" w:themeShade="BF"/>
                <w:lang w:eastAsia="en-AU"/>
              </w:rPr>
              <w:t xml:space="preserve">pharmacist-initiated change of </w:t>
            </w:r>
            <w:r w:rsidRPr="00FE0A80">
              <w:rPr>
                <w:rFonts w:ascii="Arial" w:eastAsia="Times New Roman" w:hAnsi="Arial" w:cs="Arial"/>
                <w:b/>
                <w:bCs/>
                <w:color w:val="2F5496" w:themeColor="accent1" w:themeShade="BF"/>
                <w:lang w:eastAsia="en-AU"/>
              </w:rPr>
              <w:t>dosage or formulation)</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71F6A05F" w14:textId="77777777" w:rsidTr="00F92CE2">
              <w:sdt>
                <w:sdtPr>
                  <w:rPr>
                    <w:rFonts w:ascii="Arial" w:eastAsia="Times New Roman" w:hAnsi="Arial" w:cs="Arial"/>
                    <w:color w:val="000000"/>
                    <w:sz w:val="28"/>
                    <w:szCs w:val="28"/>
                    <w:lang w:eastAsia="en-AU"/>
                  </w:rPr>
                  <w:id w:val="-1530787547"/>
                  <w14:checkbox>
                    <w14:checked w14:val="1"/>
                    <w14:checkedState w14:val="2612" w14:font="MS Gothic"/>
                    <w14:uncheckedState w14:val="2610" w14:font="MS Gothic"/>
                  </w14:checkbox>
                </w:sdtPr>
                <w:sdtEndPr/>
                <w:sdtContent>
                  <w:tc>
                    <w:tcPr>
                      <w:tcW w:w="496" w:type="dxa"/>
                    </w:tcPr>
                    <w:p w14:paraId="23CE833A" w14:textId="5CF6B70D" w:rsidR="00D57BD6" w:rsidRPr="001D7442" w:rsidRDefault="00A5290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870" w:type="dxa"/>
                </w:tcPr>
                <w:p w14:paraId="448D0B48"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18168B5B" w14:textId="77777777" w:rsidTr="00F92CE2">
              <w:sdt>
                <w:sdtPr>
                  <w:rPr>
                    <w:rFonts w:ascii="Arial" w:eastAsia="Times New Roman" w:hAnsi="Arial" w:cs="Arial"/>
                    <w:color w:val="000000"/>
                    <w:sz w:val="28"/>
                    <w:szCs w:val="28"/>
                    <w:lang w:eastAsia="en-AU"/>
                  </w:rPr>
                  <w:id w:val="749473981"/>
                  <w14:checkbox>
                    <w14:checked w14:val="0"/>
                    <w14:checkedState w14:val="2612" w14:font="MS Gothic"/>
                    <w14:uncheckedState w14:val="2610" w14:font="MS Gothic"/>
                  </w14:checkbox>
                </w:sdtPr>
                <w:sdtEndPr/>
                <w:sdtContent>
                  <w:tc>
                    <w:tcPr>
                      <w:tcW w:w="496" w:type="dxa"/>
                    </w:tcPr>
                    <w:p w14:paraId="1D7346D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A714FF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69DB51C" w14:textId="77777777" w:rsidTr="00F92CE2">
              <w:sdt>
                <w:sdtPr>
                  <w:rPr>
                    <w:rFonts w:ascii="Arial" w:eastAsia="Times New Roman" w:hAnsi="Arial" w:cs="Arial"/>
                    <w:color w:val="000000"/>
                    <w:sz w:val="28"/>
                    <w:szCs w:val="28"/>
                    <w:lang w:eastAsia="en-AU"/>
                  </w:rPr>
                  <w:id w:val="2099750803"/>
                  <w14:checkbox>
                    <w14:checked w14:val="0"/>
                    <w14:checkedState w14:val="2612" w14:font="MS Gothic"/>
                    <w14:uncheckedState w14:val="2610" w14:font="MS Gothic"/>
                  </w14:checkbox>
                </w:sdtPr>
                <w:sdtEndPr/>
                <w:sdtContent>
                  <w:tc>
                    <w:tcPr>
                      <w:tcW w:w="496" w:type="dxa"/>
                    </w:tcPr>
                    <w:p w14:paraId="33ECF1D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407498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1C41D707" w14:textId="77777777" w:rsidTr="00F92CE2">
              <w:sdt>
                <w:sdtPr>
                  <w:rPr>
                    <w:rFonts w:ascii="Arial" w:eastAsia="Times New Roman" w:hAnsi="Arial" w:cs="Arial"/>
                    <w:color w:val="FF0000"/>
                    <w:sz w:val="28"/>
                    <w:szCs w:val="28"/>
                    <w:lang w:eastAsia="en-AU"/>
                  </w:rPr>
                  <w:id w:val="-1820492653"/>
                  <w14:checkbox>
                    <w14:checked w14:val="0"/>
                    <w14:checkedState w14:val="2612" w14:font="MS Gothic"/>
                    <w14:uncheckedState w14:val="2610" w14:font="MS Gothic"/>
                  </w14:checkbox>
                </w:sdtPr>
                <w:sdtEndPr/>
                <w:sdtContent>
                  <w:tc>
                    <w:tcPr>
                      <w:tcW w:w="496" w:type="dxa"/>
                    </w:tcPr>
                    <w:p w14:paraId="47979263" w14:textId="33AD5D46" w:rsidR="00F92CE2" w:rsidRPr="001D7442" w:rsidRDefault="00A52906"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1CD7C233" w14:textId="05D4A4B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0443ED03" w14:textId="77777777" w:rsidTr="00F92CE2">
              <w:sdt>
                <w:sdtPr>
                  <w:rPr>
                    <w:rFonts w:ascii="Arial" w:eastAsia="Times New Roman" w:hAnsi="Arial" w:cs="Arial"/>
                    <w:color w:val="000000"/>
                    <w:sz w:val="28"/>
                    <w:szCs w:val="28"/>
                    <w:lang w:eastAsia="en-AU"/>
                  </w:rPr>
                  <w:id w:val="526075480"/>
                  <w14:checkbox>
                    <w14:checked w14:val="0"/>
                    <w14:checkedState w14:val="2612" w14:font="MS Gothic"/>
                    <w14:uncheckedState w14:val="2610" w14:font="MS Gothic"/>
                  </w14:checkbox>
                </w:sdtPr>
                <w:sdtEndPr/>
                <w:sdtContent>
                  <w:tc>
                    <w:tcPr>
                      <w:tcW w:w="496" w:type="dxa"/>
                    </w:tcPr>
                    <w:p w14:paraId="2B39DBE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5B6C40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F8B0B79" w14:textId="77777777" w:rsidR="00D57BD6" w:rsidRDefault="00D57BD6" w:rsidP="00D57BD6">
                  <w:pPr>
                    <w:rPr>
                      <w:rFonts w:ascii="Arial" w:eastAsia="Times New Roman" w:hAnsi="Arial" w:cs="Arial"/>
                      <w:color w:val="000000"/>
                      <w:lang w:eastAsia="en-AU"/>
                    </w:rPr>
                  </w:pPr>
                </w:p>
              </w:tc>
            </w:tr>
          </w:tbl>
          <w:p w14:paraId="32F038F0" w14:textId="77777777" w:rsidR="00D57BD6" w:rsidRDefault="00D57BD6" w:rsidP="00D57BD6">
            <w:pPr>
              <w:spacing w:after="0" w:line="240" w:lineRule="auto"/>
              <w:rPr>
                <w:rFonts w:ascii="Times New Roman" w:eastAsia="Times New Roman" w:hAnsi="Times New Roman" w:cs="Times New Roman"/>
                <w:sz w:val="24"/>
                <w:szCs w:val="24"/>
                <w:lang w:eastAsia="en-AU"/>
              </w:rPr>
            </w:pPr>
          </w:p>
          <w:p w14:paraId="3CAF171E" w14:textId="695EC45A" w:rsidR="00A52906" w:rsidRDefault="00A52906" w:rsidP="00D57BD6">
            <w:pPr>
              <w:spacing w:after="0" w:line="240" w:lineRule="auto"/>
              <w:rPr>
                <w:rFonts w:ascii="Times New Roman" w:eastAsia="Times New Roman" w:hAnsi="Times New Roman" w:cs="Times New Roman"/>
                <w:lang w:eastAsia="en-AU"/>
              </w:rPr>
            </w:pPr>
            <w:r w:rsidRPr="00E6729D">
              <w:rPr>
                <w:rFonts w:ascii="Times New Roman" w:eastAsia="Times New Roman" w:hAnsi="Times New Roman" w:cs="Times New Roman"/>
                <w:lang w:eastAsia="en-AU"/>
              </w:rPr>
              <w:t xml:space="preserve">Under ‘Serious shortage protocols’ pharmacies may alter prescriptions. The circumstances are very restricted and only when a medicine has been recognised by Govt under the ‘SSP’ scheme can pharmacies alter the prescription. The granting of SSP status for a medicine is time limited and the alteration that the pharmacy can make is specified </w:t>
            </w:r>
            <w:r w:rsidR="00F96BDA" w:rsidRPr="00E6729D">
              <w:rPr>
                <w:rFonts w:ascii="Times New Roman" w:eastAsia="Times New Roman" w:hAnsi="Times New Roman" w:cs="Times New Roman"/>
                <w:lang w:eastAsia="en-AU"/>
              </w:rPr>
              <w:t>in advance</w:t>
            </w:r>
            <w:r w:rsidRPr="00E6729D">
              <w:rPr>
                <w:rFonts w:ascii="Times New Roman" w:eastAsia="Times New Roman" w:hAnsi="Times New Roman" w:cs="Times New Roman"/>
                <w:lang w:eastAsia="en-AU"/>
              </w:rPr>
              <w:t xml:space="preserve"> </w:t>
            </w:r>
            <w:proofErr w:type="gramStart"/>
            <w:r w:rsidRPr="00E6729D">
              <w:rPr>
                <w:rFonts w:ascii="Times New Roman" w:eastAsia="Times New Roman" w:hAnsi="Times New Roman" w:cs="Times New Roman"/>
                <w:lang w:eastAsia="en-AU"/>
              </w:rPr>
              <w:t>e.g.</w:t>
            </w:r>
            <w:proofErr w:type="gramEnd"/>
            <w:r w:rsidRPr="00E6729D">
              <w:rPr>
                <w:rFonts w:ascii="Times New Roman" w:eastAsia="Times New Roman" w:hAnsi="Times New Roman" w:cs="Times New Roman"/>
                <w:lang w:eastAsia="en-AU"/>
              </w:rPr>
              <w:t xml:space="preserve"> substituting tablets for capsules if tablets is unavailable due to a serious shortage.</w:t>
            </w:r>
          </w:p>
          <w:p w14:paraId="739F994B" w14:textId="4CC8C1F7" w:rsidR="00E6729D" w:rsidRDefault="00E6729D" w:rsidP="00D57BD6">
            <w:pPr>
              <w:spacing w:after="0" w:line="240" w:lineRule="auto"/>
              <w:rPr>
                <w:rFonts w:ascii="Times New Roman" w:eastAsia="Times New Roman" w:hAnsi="Times New Roman" w:cs="Times New Roman"/>
                <w:lang w:eastAsia="en-AU"/>
              </w:rPr>
            </w:pPr>
          </w:p>
          <w:p w14:paraId="4CC5F3FA" w14:textId="612D9017" w:rsidR="00E6729D" w:rsidRDefault="00E6729D" w:rsidP="00D57BD6">
            <w:pPr>
              <w:spacing w:after="0" w:line="240" w:lineRule="auto"/>
              <w:rPr>
                <w:rFonts w:ascii="Times New Roman" w:eastAsia="Times New Roman" w:hAnsi="Times New Roman" w:cs="Times New Roman"/>
                <w:lang w:eastAsia="en-AU"/>
              </w:rPr>
            </w:pPr>
          </w:p>
          <w:p w14:paraId="2BFDAD21" w14:textId="3DE79E9C" w:rsidR="00E6729D" w:rsidRDefault="00E6729D" w:rsidP="00D57BD6">
            <w:pPr>
              <w:spacing w:after="0" w:line="240" w:lineRule="auto"/>
              <w:rPr>
                <w:rFonts w:ascii="Times New Roman" w:eastAsia="Times New Roman" w:hAnsi="Times New Roman" w:cs="Times New Roman"/>
                <w:lang w:eastAsia="en-AU"/>
              </w:rPr>
            </w:pPr>
          </w:p>
          <w:p w14:paraId="79BC956B" w14:textId="77777777" w:rsidR="00E6729D" w:rsidRPr="00E6729D" w:rsidRDefault="00E6729D" w:rsidP="00D57BD6">
            <w:pPr>
              <w:spacing w:after="0" w:line="240" w:lineRule="auto"/>
              <w:rPr>
                <w:rFonts w:ascii="Times New Roman" w:eastAsia="Times New Roman" w:hAnsi="Times New Roman" w:cs="Times New Roman"/>
                <w:lang w:eastAsia="en-AU"/>
              </w:rPr>
            </w:pPr>
          </w:p>
          <w:p w14:paraId="3027F52A" w14:textId="7C21EDDC" w:rsidR="00A52906" w:rsidRPr="00D40AC7" w:rsidRDefault="00A5290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11A1575A" w14:textId="77777777" w:rsidTr="00D57BD6">
              <w:sdt>
                <w:sdtPr>
                  <w:rPr>
                    <w:rFonts w:ascii="Arial" w:eastAsia="Times New Roman" w:hAnsi="Arial" w:cs="Arial"/>
                    <w:color w:val="000000"/>
                    <w:sz w:val="28"/>
                    <w:szCs w:val="28"/>
                    <w:lang w:eastAsia="en-AU"/>
                  </w:rPr>
                  <w:id w:val="4103180"/>
                  <w14:checkbox>
                    <w14:checked w14:val="1"/>
                    <w14:checkedState w14:val="2612" w14:font="MS Gothic"/>
                    <w14:uncheckedState w14:val="2610" w14:font="MS Gothic"/>
                  </w14:checkbox>
                </w:sdtPr>
                <w:sdtEndPr/>
                <w:sdtContent>
                  <w:tc>
                    <w:tcPr>
                      <w:tcW w:w="461" w:type="dxa"/>
                    </w:tcPr>
                    <w:p w14:paraId="3CE84D94" w14:textId="1DD1CFE8" w:rsidR="00D57BD6" w:rsidRPr="001D7442" w:rsidRDefault="00A5290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36F4F7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EBADC46" w14:textId="77777777" w:rsidR="00D57BD6" w:rsidRDefault="00D57BD6" w:rsidP="00D57BD6">
                  <w:pPr>
                    <w:rPr>
                      <w:rFonts w:ascii="Arial" w:eastAsia="Times New Roman" w:hAnsi="Arial" w:cs="Arial"/>
                      <w:color w:val="000000"/>
                      <w:lang w:eastAsia="en-AU"/>
                    </w:rPr>
                  </w:pPr>
                </w:p>
              </w:tc>
            </w:tr>
            <w:tr w:rsidR="00D57BD6" w14:paraId="5DE083DD" w14:textId="77777777" w:rsidTr="00D57BD6">
              <w:sdt>
                <w:sdtPr>
                  <w:rPr>
                    <w:rFonts w:ascii="Arial" w:eastAsia="Times New Roman" w:hAnsi="Arial" w:cs="Arial"/>
                    <w:color w:val="000000"/>
                    <w:sz w:val="28"/>
                    <w:szCs w:val="28"/>
                    <w:lang w:eastAsia="en-AU"/>
                  </w:rPr>
                  <w:id w:val="-604190339"/>
                  <w14:checkbox>
                    <w14:checked w14:val="0"/>
                    <w14:checkedState w14:val="2612" w14:font="MS Gothic"/>
                    <w14:uncheckedState w14:val="2610" w14:font="MS Gothic"/>
                  </w14:checkbox>
                </w:sdtPr>
                <w:sdtEndPr/>
                <w:sdtContent>
                  <w:tc>
                    <w:tcPr>
                      <w:tcW w:w="461" w:type="dxa"/>
                    </w:tcPr>
                    <w:p w14:paraId="75A0DD2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75109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3AEAD455" w14:textId="77777777" w:rsidR="00D57BD6" w:rsidRDefault="00D57BD6" w:rsidP="00D57BD6">
                  <w:pPr>
                    <w:rPr>
                      <w:rFonts w:ascii="Arial" w:eastAsia="Times New Roman" w:hAnsi="Arial" w:cs="Arial"/>
                      <w:color w:val="000000"/>
                      <w:lang w:eastAsia="en-AU"/>
                    </w:rPr>
                  </w:pPr>
                </w:p>
              </w:tc>
            </w:tr>
            <w:tr w:rsidR="00D57BD6" w14:paraId="30520F60" w14:textId="77777777" w:rsidTr="00D57BD6">
              <w:sdt>
                <w:sdtPr>
                  <w:rPr>
                    <w:rFonts w:ascii="Arial" w:eastAsia="Times New Roman" w:hAnsi="Arial" w:cs="Arial"/>
                    <w:color w:val="000000"/>
                    <w:sz w:val="28"/>
                    <w:szCs w:val="28"/>
                    <w:lang w:eastAsia="en-AU"/>
                  </w:rPr>
                  <w:id w:val="433868814"/>
                  <w14:checkbox>
                    <w14:checked w14:val="0"/>
                    <w14:checkedState w14:val="2612" w14:font="MS Gothic"/>
                    <w14:uncheckedState w14:val="2610" w14:font="MS Gothic"/>
                  </w14:checkbox>
                </w:sdtPr>
                <w:sdtEndPr/>
                <w:sdtContent>
                  <w:tc>
                    <w:tcPr>
                      <w:tcW w:w="461" w:type="dxa"/>
                    </w:tcPr>
                    <w:p w14:paraId="092F9DF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2CBB6B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C2C7359" w14:textId="77777777" w:rsidR="00D57BD6" w:rsidRDefault="00D57BD6" w:rsidP="00D57BD6">
                  <w:pPr>
                    <w:rPr>
                      <w:rFonts w:ascii="Arial" w:eastAsia="Times New Roman" w:hAnsi="Arial" w:cs="Arial"/>
                      <w:color w:val="000000"/>
                      <w:lang w:eastAsia="en-AU"/>
                    </w:rPr>
                  </w:pPr>
                </w:p>
              </w:tc>
            </w:tr>
            <w:tr w:rsidR="00D57BD6" w14:paraId="7AA5B80D" w14:textId="77777777" w:rsidTr="00D57BD6">
              <w:sdt>
                <w:sdtPr>
                  <w:rPr>
                    <w:rFonts w:ascii="Arial" w:eastAsia="Times New Roman" w:hAnsi="Arial" w:cs="Arial"/>
                    <w:color w:val="000000"/>
                    <w:sz w:val="28"/>
                    <w:szCs w:val="28"/>
                    <w:lang w:eastAsia="en-AU"/>
                  </w:rPr>
                  <w:id w:val="1988127029"/>
                  <w14:checkbox>
                    <w14:checked w14:val="0"/>
                    <w14:checkedState w14:val="2612" w14:font="MS Gothic"/>
                    <w14:uncheckedState w14:val="2610" w14:font="MS Gothic"/>
                  </w14:checkbox>
                </w:sdtPr>
                <w:sdtEndPr/>
                <w:sdtContent>
                  <w:tc>
                    <w:tcPr>
                      <w:tcW w:w="461" w:type="dxa"/>
                    </w:tcPr>
                    <w:p w14:paraId="5724B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C92D6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1DF9D64" w14:textId="77777777" w:rsidR="00D57BD6" w:rsidRDefault="00D57BD6" w:rsidP="00D57BD6">
                  <w:pPr>
                    <w:rPr>
                      <w:rFonts w:ascii="Arial" w:eastAsia="Times New Roman" w:hAnsi="Arial" w:cs="Arial"/>
                      <w:color w:val="000000"/>
                      <w:lang w:eastAsia="en-AU"/>
                    </w:rPr>
                  </w:pPr>
                </w:p>
              </w:tc>
            </w:tr>
          </w:tbl>
          <w:p w14:paraId="07F50CA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2A2A0D83" w14:textId="77777777" w:rsidTr="00D57BD6">
              <w:sdt>
                <w:sdtPr>
                  <w:rPr>
                    <w:rFonts w:ascii="Arial" w:eastAsia="Times New Roman" w:hAnsi="Arial" w:cs="Arial"/>
                    <w:color w:val="000000"/>
                    <w:sz w:val="28"/>
                    <w:szCs w:val="28"/>
                    <w:lang w:eastAsia="en-AU"/>
                  </w:rPr>
                  <w:id w:val="1762877684"/>
                  <w14:checkbox>
                    <w14:checked w14:val="0"/>
                    <w14:checkedState w14:val="2612" w14:font="MS Gothic"/>
                    <w14:uncheckedState w14:val="2610" w14:font="MS Gothic"/>
                  </w14:checkbox>
                </w:sdtPr>
                <w:sdtEndPr/>
                <w:sdtContent>
                  <w:tc>
                    <w:tcPr>
                      <w:tcW w:w="1667" w:type="dxa"/>
                    </w:tcPr>
                    <w:p w14:paraId="4292C9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454B0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100EFDC4" w14:textId="77777777" w:rsidR="00D57BD6" w:rsidRDefault="00D57BD6" w:rsidP="00D57BD6">
                  <w:pPr>
                    <w:rPr>
                      <w:rFonts w:ascii="Arial" w:eastAsia="Times New Roman" w:hAnsi="Arial" w:cs="Arial"/>
                      <w:color w:val="000000"/>
                      <w:lang w:eastAsia="en-AU"/>
                    </w:rPr>
                  </w:pPr>
                </w:p>
              </w:tc>
            </w:tr>
            <w:tr w:rsidR="00D57BD6" w14:paraId="37260393" w14:textId="77777777" w:rsidTr="00D57BD6">
              <w:sdt>
                <w:sdtPr>
                  <w:rPr>
                    <w:rFonts w:ascii="Arial" w:eastAsia="Times New Roman" w:hAnsi="Arial" w:cs="Arial"/>
                    <w:color w:val="000000"/>
                    <w:sz w:val="28"/>
                    <w:szCs w:val="28"/>
                    <w:lang w:eastAsia="en-AU"/>
                  </w:rPr>
                  <w:id w:val="-734392898"/>
                  <w14:checkbox>
                    <w14:checked w14:val="1"/>
                    <w14:checkedState w14:val="2612" w14:font="MS Gothic"/>
                    <w14:uncheckedState w14:val="2610" w14:font="MS Gothic"/>
                  </w14:checkbox>
                </w:sdtPr>
                <w:sdtEndPr/>
                <w:sdtContent>
                  <w:tc>
                    <w:tcPr>
                      <w:tcW w:w="1667" w:type="dxa"/>
                    </w:tcPr>
                    <w:p w14:paraId="2A55351B" w14:textId="7258268C" w:rsidR="00D57BD6" w:rsidRPr="001D7442" w:rsidRDefault="00A5290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21E3107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1EFBA642" w14:textId="77777777" w:rsidR="00D57BD6" w:rsidRDefault="00D57BD6" w:rsidP="00D57BD6">
                  <w:pPr>
                    <w:rPr>
                      <w:rFonts w:ascii="Arial" w:eastAsia="Times New Roman" w:hAnsi="Arial" w:cs="Arial"/>
                      <w:color w:val="000000"/>
                      <w:lang w:eastAsia="en-AU"/>
                    </w:rPr>
                  </w:pPr>
                </w:p>
              </w:tc>
            </w:tr>
            <w:tr w:rsidR="00D57BD6" w14:paraId="16A880BD" w14:textId="77777777" w:rsidTr="00D57BD6">
              <w:sdt>
                <w:sdtPr>
                  <w:rPr>
                    <w:rFonts w:ascii="Arial" w:eastAsia="Times New Roman" w:hAnsi="Arial" w:cs="Arial"/>
                    <w:color w:val="000000"/>
                    <w:sz w:val="28"/>
                    <w:szCs w:val="28"/>
                    <w:lang w:eastAsia="en-AU"/>
                  </w:rPr>
                  <w:id w:val="1863326029"/>
                  <w14:checkbox>
                    <w14:checked w14:val="0"/>
                    <w14:checkedState w14:val="2612" w14:font="MS Gothic"/>
                    <w14:uncheckedState w14:val="2610" w14:font="MS Gothic"/>
                  </w14:checkbox>
                </w:sdtPr>
                <w:sdtEndPr/>
                <w:sdtContent>
                  <w:tc>
                    <w:tcPr>
                      <w:tcW w:w="1667" w:type="dxa"/>
                    </w:tcPr>
                    <w:p w14:paraId="4863F0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1AA100"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19F4861" w14:textId="77777777" w:rsidR="00D57BD6" w:rsidRDefault="00D57BD6" w:rsidP="00D57BD6">
                  <w:pPr>
                    <w:rPr>
                      <w:rFonts w:ascii="Arial" w:eastAsia="Times New Roman" w:hAnsi="Arial" w:cs="Arial"/>
                      <w:color w:val="000000"/>
                      <w:lang w:eastAsia="en-AU"/>
                    </w:rPr>
                  </w:pPr>
                </w:p>
              </w:tc>
            </w:tr>
            <w:tr w:rsidR="00D57BD6" w14:paraId="29AECD1B" w14:textId="77777777" w:rsidTr="00D57BD6">
              <w:sdt>
                <w:sdtPr>
                  <w:rPr>
                    <w:rFonts w:ascii="Arial" w:eastAsia="Times New Roman" w:hAnsi="Arial" w:cs="Arial"/>
                    <w:color w:val="000000"/>
                    <w:sz w:val="28"/>
                    <w:szCs w:val="28"/>
                    <w:lang w:eastAsia="en-AU"/>
                  </w:rPr>
                  <w:id w:val="-429967573"/>
                  <w14:checkbox>
                    <w14:checked w14:val="0"/>
                    <w14:checkedState w14:val="2612" w14:font="MS Gothic"/>
                    <w14:uncheckedState w14:val="2610" w14:font="MS Gothic"/>
                  </w14:checkbox>
                </w:sdtPr>
                <w:sdtEndPr/>
                <w:sdtContent>
                  <w:tc>
                    <w:tcPr>
                      <w:tcW w:w="1667" w:type="dxa"/>
                    </w:tcPr>
                    <w:p w14:paraId="595FA1C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4CE6E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3E785702" w14:textId="77777777" w:rsidR="00D57BD6" w:rsidRDefault="00D57BD6" w:rsidP="00D57BD6">
                  <w:pPr>
                    <w:rPr>
                      <w:rFonts w:ascii="Arial" w:eastAsia="Times New Roman" w:hAnsi="Arial" w:cs="Arial"/>
                      <w:color w:val="000000"/>
                      <w:lang w:eastAsia="en-AU"/>
                    </w:rPr>
                  </w:pPr>
                </w:p>
              </w:tc>
            </w:tr>
            <w:tr w:rsidR="00D57BD6" w14:paraId="07433BE8" w14:textId="77777777" w:rsidTr="00D57BD6">
              <w:sdt>
                <w:sdtPr>
                  <w:rPr>
                    <w:rFonts w:ascii="Arial" w:eastAsia="Times New Roman" w:hAnsi="Arial" w:cs="Arial"/>
                    <w:color w:val="000000"/>
                    <w:sz w:val="28"/>
                    <w:szCs w:val="28"/>
                    <w:lang w:eastAsia="en-AU"/>
                  </w:rPr>
                  <w:id w:val="-880243755"/>
                  <w14:checkbox>
                    <w14:checked w14:val="0"/>
                    <w14:checkedState w14:val="2612" w14:font="MS Gothic"/>
                    <w14:uncheckedState w14:val="2610" w14:font="MS Gothic"/>
                  </w14:checkbox>
                </w:sdtPr>
                <w:sdtEndPr/>
                <w:sdtContent>
                  <w:tc>
                    <w:tcPr>
                      <w:tcW w:w="1667" w:type="dxa"/>
                    </w:tcPr>
                    <w:p w14:paraId="31FF556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B7D47E3"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03B8AA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95DE3D6" wp14:editId="61FA6591">
                            <wp:extent cx="162000" cy="68400"/>
                            <wp:effectExtent l="0" t="19050" r="47625" b="46355"/>
                            <wp:docPr id="12" name="Arrow: Right 1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2E050C" id="Arrow: Right 1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H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l7h+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F20AB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2799AB1B" w14:textId="77777777" w:rsidTr="00D57BD6">
              <w:sdt>
                <w:sdtPr>
                  <w:rPr>
                    <w:rFonts w:ascii="Arial" w:eastAsia="Times New Roman" w:hAnsi="Arial" w:cs="Arial"/>
                    <w:color w:val="000000"/>
                    <w:sz w:val="28"/>
                    <w:szCs w:val="28"/>
                    <w:lang w:eastAsia="en-AU"/>
                  </w:rPr>
                  <w:id w:val="-731539119"/>
                  <w14:checkbox>
                    <w14:checked w14:val="1"/>
                    <w14:checkedState w14:val="2612" w14:font="MS Gothic"/>
                    <w14:uncheckedState w14:val="2610" w14:font="MS Gothic"/>
                  </w14:checkbox>
                </w:sdtPr>
                <w:sdtEndPr/>
                <w:sdtContent>
                  <w:tc>
                    <w:tcPr>
                      <w:tcW w:w="600" w:type="dxa"/>
                    </w:tcPr>
                    <w:p w14:paraId="5E175E9D" w14:textId="7661D0F5" w:rsidR="00D57BD6" w:rsidRPr="001D7442" w:rsidRDefault="00A52906"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41959F4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40D26E3" w14:textId="77777777" w:rsidR="00D57BD6" w:rsidRDefault="00D57BD6" w:rsidP="00D57BD6">
                  <w:pPr>
                    <w:rPr>
                      <w:rFonts w:ascii="Arial" w:eastAsia="Times New Roman" w:hAnsi="Arial" w:cs="Arial"/>
                      <w:color w:val="000000"/>
                      <w:lang w:eastAsia="en-AU"/>
                    </w:rPr>
                  </w:pPr>
                </w:p>
              </w:tc>
            </w:tr>
            <w:tr w:rsidR="00D57BD6" w14:paraId="5FCFE679" w14:textId="77777777" w:rsidTr="00D57BD6">
              <w:sdt>
                <w:sdtPr>
                  <w:rPr>
                    <w:rFonts w:ascii="Arial" w:eastAsia="Times New Roman" w:hAnsi="Arial" w:cs="Arial"/>
                    <w:color w:val="000000"/>
                    <w:sz w:val="28"/>
                    <w:szCs w:val="28"/>
                    <w:lang w:eastAsia="en-AU"/>
                  </w:rPr>
                  <w:id w:val="688257165"/>
                  <w14:checkbox>
                    <w14:checked w14:val="0"/>
                    <w14:checkedState w14:val="2612" w14:font="MS Gothic"/>
                    <w14:uncheckedState w14:val="2610" w14:font="MS Gothic"/>
                  </w14:checkbox>
                </w:sdtPr>
                <w:sdtEndPr/>
                <w:sdtContent>
                  <w:tc>
                    <w:tcPr>
                      <w:tcW w:w="600" w:type="dxa"/>
                    </w:tcPr>
                    <w:p w14:paraId="4D46001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117DCD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224F85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10E3964" wp14:editId="79BC9308">
                            <wp:extent cx="162000" cy="68400"/>
                            <wp:effectExtent l="0" t="19050" r="47625" b="46355"/>
                            <wp:docPr id="13" name="Arrow: Right 1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8E540" id="Arrow: Right 1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fI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qBGfI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45C992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069248A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658353E"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60987D3" w14:textId="4FCE0AE1"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sidR="00FE0A80" w:rsidRPr="00FE0A80">
              <w:rPr>
                <w:rFonts w:ascii="Arial" w:eastAsia="Times New Roman" w:hAnsi="Arial" w:cs="Arial"/>
                <w:b/>
                <w:bCs/>
                <w:color w:val="2F5496" w:themeColor="accent1" w:themeShade="BF"/>
                <w:lang w:eastAsia="en-AU"/>
              </w:rPr>
              <w:t>:</w:t>
            </w:r>
          </w:p>
          <w:p w14:paraId="1BCE6EA7" w14:textId="0A62A967"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Refusal to dispense (“non-dispensing”)</w: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72C6BDAC" w14:textId="77777777" w:rsidTr="00F92CE2">
              <w:sdt>
                <w:sdtPr>
                  <w:rPr>
                    <w:rFonts w:ascii="Arial" w:eastAsia="Times New Roman" w:hAnsi="Arial" w:cs="Arial"/>
                    <w:color w:val="000000"/>
                    <w:sz w:val="28"/>
                    <w:szCs w:val="28"/>
                    <w:lang w:eastAsia="en-AU"/>
                  </w:rPr>
                  <w:id w:val="317078675"/>
                  <w14:checkbox>
                    <w14:checked w14:val="0"/>
                    <w14:checkedState w14:val="2612" w14:font="MS Gothic"/>
                    <w14:uncheckedState w14:val="2610" w14:font="MS Gothic"/>
                  </w14:checkbox>
                </w:sdtPr>
                <w:sdtEndPr/>
                <w:sdtContent>
                  <w:tc>
                    <w:tcPr>
                      <w:tcW w:w="496" w:type="dxa"/>
                    </w:tcPr>
                    <w:p w14:paraId="3CE49AC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913AC5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0903A2EE" w14:textId="77777777" w:rsidTr="00F92CE2">
              <w:sdt>
                <w:sdtPr>
                  <w:rPr>
                    <w:rFonts w:ascii="Arial" w:eastAsia="Times New Roman" w:hAnsi="Arial" w:cs="Arial"/>
                    <w:color w:val="000000"/>
                    <w:sz w:val="28"/>
                    <w:szCs w:val="28"/>
                    <w:lang w:eastAsia="en-AU"/>
                  </w:rPr>
                  <w:id w:val="510493982"/>
                  <w14:checkbox>
                    <w14:checked w14:val="0"/>
                    <w14:checkedState w14:val="2612" w14:font="MS Gothic"/>
                    <w14:uncheckedState w14:val="2610" w14:font="MS Gothic"/>
                  </w14:checkbox>
                </w:sdtPr>
                <w:sdtEndPr/>
                <w:sdtContent>
                  <w:tc>
                    <w:tcPr>
                      <w:tcW w:w="496" w:type="dxa"/>
                    </w:tcPr>
                    <w:p w14:paraId="4D67614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20C9D85"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FB24446" w14:textId="77777777" w:rsidTr="00F92CE2">
              <w:sdt>
                <w:sdtPr>
                  <w:rPr>
                    <w:rFonts w:ascii="Arial" w:eastAsia="Times New Roman" w:hAnsi="Arial" w:cs="Arial"/>
                    <w:color w:val="000000"/>
                    <w:sz w:val="28"/>
                    <w:szCs w:val="28"/>
                    <w:lang w:eastAsia="en-AU"/>
                  </w:rPr>
                  <w:id w:val="1015265977"/>
                  <w14:checkbox>
                    <w14:checked w14:val="0"/>
                    <w14:checkedState w14:val="2612" w14:font="MS Gothic"/>
                    <w14:uncheckedState w14:val="2610" w14:font="MS Gothic"/>
                  </w14:checkbox>
                </w:sdtPr>
                <w:sdtEndPr/>
                <w:sdtContent>
                  <w:tc>
                    <w:tcPr>
                      <w:tcW w:w="496" w:type="dxa"/>
                    </w:tcPr>
                    <w:p w14:paraId="6B8E2CF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86116B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79142868" w14:textId="77777777" w:rsidTr="00F92CE2">
              <w:sdt>
                <w:sdtPr>
                  <w:rPr>
                    <w:rFonts w:ascii="Arial" w:eastAsia="Times New Roman" w:hAnsi="Arial" w:cs="Arial"/>
                    <w:color w:val="FF0000"/>
                    <w:sz w:val="28"/>
                    <w:szCs w:val="28"/>
                    <w:lang w:eastAsia="en-AU"/>
                  </w:rPr>
                  <w:id w:val="-853723029"/>
                  <w14:checkbox>
                    <w14:checked w14:val="1"/>
                    <w14:checkedState w14:val="2612" w14:font="MS Gothic"/>
                    <w14:uncheckedState w14:val="2610" w14:font="MS Gothic"/>
                  </w14:checkbox>
                </w:sdtPr>
                <w:sdtEndPr/>
                <w:sdtContent>
                  <w:tc>
                    <w:tcPr>
                      <w:tcW w:w="496" w:type="dxa"/>
                    </w:tcPr>
                    <w:p w14:paraId="132338C1" w14:textId="326B54E8" w:rsidR="00F92CE2" w:rsidRPr="001D7442" w:rsidRDefault="00D154F8"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870" w:type="dxa"/>
                </w:tcPr>
                <w:p w14:paraId="49450D18" w14:textId="229FC682"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803E822" w14:textId="77777777" w:rsidTr="00F92CE2">
              <w:sdt>
                <w:sdtPr>
                  <w:rPr>
                    <w:rFonts w:ascii="Arial" w:eastAsia="Times New Roman" w:hAnsi="Arial" w:cs="Arial"/>
                    <w:color w:val="000000"/>
                    <w:sz w:val="28"/>
                    <w:szCs w:val="28"/>
                    <w:lang w:eastAsia="en-AU"/>
                  </w:rPr>
                  <w:id w:val="-1530332956"/>
                  <w14:checkbox>
                    <w14:checked w14:val="0"/>
                    <w14:checkedState w14:val="2612" w14:font="MS Gothic"/>
                    <w14:uncheckedState w14:val="2610" w14:font="MS Gothic"/>
                  </w14:checkbox>
                </w:sdtPr>
                <w:sdtEndPr/>
                <w:sdtContent>
                  <w:tc>
                    <w:tcPr>
                      <w:tcW w:w="496" w:type="dxa"/>
                    </w:tcPr>
                    <w:p w14:paraId="04F215B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5636B5C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0BE7D5DB" w14:textId="77777777" w:rsidR="00D57BD6" w:rsidRDefault="00D57BD6" w:rsidP="00D57BD6">
                  <w:pPr>
                    <w:rPr>
                      <w:rFonts w:ascii="Arial" w:eastAsia="Times New Roman" w:hAnsi="Arial" w:cs="Arial"/>
                      <w:color w:val="000000"/>
                      <w:lang w:eastAsia="en-AU"/>
                    </w:rPr>
                  </w:pPr>
                </w:p>
              </w:tc>
            </w:tr>
          </w:tbl>
          <w:p w14:paraId="5977B9F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64484960" w14:textId="77777777" w:rsidTr="00D57BD6">
              <w:sdt>
                <w:sdtPr>
                  <w:rPr>
                    <w:rFonts w:ascii="Arial" w:eastAsia="Times New Roman" w:hAnsi="Arial" w:cs="Arial"/>
                    <w:color w:val="000000"/>
                    <w:sz w:val="28"/>
                    <w:szCs w:val="28"/>
                    <w:lang w:eastAsia="en-AU"/>
                  </w:rPr>
                  <w:id w:val="-1283640839"/>
                  <w14:checkbox>
                    <w14:checked w14:val="0"/>
                    <w14:checkedState w14:val="2612" w14:font="MS Gothic"/>
                    <w14:uncheckedState w14:val="2610" w14:font="MS Gothic"/>
                  </w14:checkbox>
                </w:sdtPr>
                <w:sdtEndPr/>
                <w:sdtContent>
                  <w:tc>
                    <w:tcPr>
                      <w:tcW w:w="461" w:type="dxa"/>
                    </w:tcPr>
                    <w:p w14:paraId="28ED355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F2363E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7BBB8773" w14:textId="77777777" w:rsidR="00D57BD6" w:rsidRDefault="00D57BD6" w:rsidP="00D57BD6">
                  <w:pPr>
                    <w:rPr>
                      <w:rFonts w:ascii="Arial" w:eastAsia="Times New Roman" w:hAnsi="Arial" w:cs="Arial"/>
                      <w:color w:val="000000"/>
                      <w:lang w:eastAsia="en-AU"/>
                    </w:rPr>
                  </w:pPr>
                </w:p>
              </w:tc>
            </w:tr>
            <w:tr w:rsidR="00D57BD6" w14:paraId="502C7AA0" w14:textId="77777777" w:rsidTr="00D57BD6">
              <w:sdt>
                <w:sdtPr>
                  <w:rPr>
                    <w:rFonts w:ascii="Arial" w:eastAsia="Times New Roman" w:hAnsi="Arial" w:cs="Arial"/>
                    <w:color w:val="000000"/>
                    <w:sz w:val="28"/>
                    <w:szCs w:val="28"/>
                    <w:lang w:eastAsia="en-AU"/>
                  </w:rPr>
                  <w:id w:val="1559813111"/>
                  <w14:checkbox>
                    <w14:checked w14:val="0"/>
                    <w14:checkedState w14:val="2612" w14:font="MS Gothic"/>
                    <w14:uncheckedState w14:val="2610" w14:font="MS Gothic"/>
                  </w14:checkbox>
                </w:sdtPr>
                <w:sdtEndPr/>
                <w:sdtContent>
                  <w:tc>
                    <w:tcPr>
                      <w:tcW w:w="461" w:type="dxa"/>
                    </w:tcPr>
                    <w:p w14:paraId="4433D8C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10B35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5FBC26E1" w14:textId="77777777" w:rsidR="00D57BD6" w:rsidRDefault="00D57BD6" w:rsidP="00D57BD6">
                  <w:pPr>
                    <w:rPr>
                      <w:rFonts w:ascii="Arial" w:eastAsia="Times New Roman" w:hAnsi="Arial" w:cs="Arial"/>
                      <w:color w:val="000000"/>
                      <w:lang w:eastAsia="en-AU"/>
                    </w:rPr>
                  </w:pPr>
                </w:p>
              </w:tc>
            </w:tr>
            <w:tr w:rsidR="00D57BD6" w14:paraId="645296BB" w14:textId="77777777" w:rsidTr="00D57BD6">
              <w:sdt>
                <w:sdtPr>
                  <w:rPr>
                    <w:rFonts w:ascii="Arial" w:eastAsia="Times New Roman" w:hAnsi="Arial" w:cs="Arial"/>
                    <w:color w:val="000000"/>
                    <w:sz w:val="28"/>
                    <w:szCs w:val="28"/>
                    <w:lang w:eastAsia="en-AU"/>
                  </w:rPr>
                  <w:id w:val="260806783"/>
                  <w14:checkbox>
                    <w14:checked w14:val="0"/>
                    <w14:checkedState w14:val="2612" w14:font="MS Gothic"/>
                    <w14:uncheckedState w14:val="2610" w14:font="MS Gothic"/>
                  </w14:checkbox>
                </w:sdtPr>
                <w:sdtEndPr/>
                <w:sdtContent>
                  <w:tc>
                    <w:tcPr>
                      <w:tcW w:w="461" w:type="dxa"/>
                    </w:tcPr>
                    <w:p w14:paraId="556933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F32E9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6F4FD2B0" w14:textId="77777777" w:rsidR="00D57BD6" w:rsidRDefault="00D57BD6" w:rsidP="00D57BD6">
                  <w:pPr>
                    <w:rPr>
                      <w:rFonts w:ascii="Arial" w:eastAsia="Times New Roman" w:hAnsi="Arial" w:cs="Arial"/>
                      <w:color w:val="000000"/>
                      <w:lang w:eastAsia="en-AU"/>
                    </w:rPr>
                  </w:pPr>
                </w:p>
              </w:tc>
            </w:tr>
            <w:tr w:rsidR="00D57BD6" w14:paraId="4C0BCD85" w14:textId="77777777" w:rsidTr="00D57BD6">
              <w:sdt>
                <w:sdtPr>
                  <w:rPr>
                    <w:rFonts w:ascii="Arial" w:eastAsia="Times New Roman" w:hAnsi="Arial" w:cs="Arial"/>
                    <w:color w:val="000000"/>
                    <w:sz w:val="28"/>
                    <w:szCs w:val="28"/>
                    <w:lang w:eastAsia="en-AU"/>
                  </w:rPr>
                  <w:id w:val="-1797518659"/>
                  <w14:checkbox>
                    <w14:checked w14:val="0"/>
                    <w14:checkedState w14:val="2612" w14:font="MS Gothic"/>
                    <w14:uncheckedState w14:val="2610" w14:font="MS Gothic"/>
                  </w14:checkbox>
                </w:sdtPr>
                <w:sdtEndPr/>
                <w:sdtContent>
                  <w:tc>
                    <w:tcPr>
                      <w:tcW w:w="461" w:type="dxa"/>
                    </w:tcPr>
                    <w:p w14:paraId="4F6D7A3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5F7957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2D89C9" w14:textId="77777777" w:rsidR="00D57BD6" w:rsidRDefault="00D57BD6" w:rsidP="00D57BD6">
                  <w:pPr>
                    <w:rPr>
                      <w:rFonts w:ascii="Arial" w:eastAsia="Times New Roman" w:hAnsi="Arial" w:cs="Arial"/>
                      <w:color w:val="000000"/>
                      <w:lang w:eastAsia="en-AU"/>
                    </w:rPr>
                  </w:pPr>
                </w:p>
              </w:tc>
            </w:tr>
          </w:tbl>
          <w:p w14:paraId="6125DC2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2223672C" w14:textId="77777777" w:rsidTr="00D57BD6">
              <w:sdt>
                <w:sdtPr>
                  <w:rPr>
                    <w:rFonts w:ascii="Arial" w:eastAsia="Times New Roman" w:hAnsi="Arial" w:cs="Arial"/>
                    <w:color w:val="000000"/>
                    <w:sz w:val="28"/>
                    <w:szCs w:val="28"/>
                    <w:lang w:eastAsia="en-AU"/>
                  </w:rPr>
                  <w:id w:val="901799372"/>
                  <w14:checkbox>
                    <w14:checked w14:val="0"/>
                    <w14:checkedState w14:val="2612" w14:font="MS Gothic"/>
                    <w14:uncheckedState w14:val="2610" w14:font="MS Gothic"/>
                  </w14:checkbox>
                </w:sdtPr>
                <w:sdtEndPr/>
                <w:sdtContent>
                  <w:tc>
                    <w:tcPr>
                      <w:tcW w:w="1667" w:type="dxa"/>
                    </w:tcPr>
                    <w:p w14:paraId="7BD8379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0D87DC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C5D4B6C" w14:textId="77777777" w:rsidR="00D57BD6" w:rsidRDefault="00D57BD6" w:rsidP="00D57BD6">
                  <w:pPr>
                    <w:rPr>
                      <w:rFonts w:ascii="Arial" w:eastAsia="Times New Roman" w:hAnsi="Arial" w:cs="Arial"/>
                      <w:color w:val="000000"/>
                      <w:lang w:eastAsia="en-AU"/>
                    </w:rPr>
                  </w:pPr>
                </w:p>
              </w:tc>
            </w:tr>
            <w:tr w:rsidR="00D57BD6" w14:paraId="4A578DBF" w14:textId="77777777" w:rsidTr="00D57BD6">
              <w:sdt>
                <w:sdtPr>
                  <w:rPr>
                    <w:rFonts w:ascii="Arial" w:eastAsia="Times New Roman" w:hAnsi="Arial" w:cs="Arial"/>
                    <w:color w:val="000000"/>
                    <w:sz w:val="28"/>
                    <w:szCs w:val="28"/>
                    <w:lang w:eastAsia="en-AU"/>
                  </w:rPr>
                  <w:id w:val="-1042291671"/>
                  <w14:checkbox>
                    <w14:checked w14:val="0"/>
                    <w14:checkedState w14:val="2612" w14:font="MS Gothic"/>
                    <w14:uncheckedState w14:val="2610" w14:font="MS Gothic"/>
                  </w14:checkbox>
                </w:sdtPr>
                <w:sdtEndPr/>
                <w:sdtContent>
                  <w:tc>
                    <w:tcPr>
                      <w:tcW w:w="1667" w:type="dxa"/>
                    </w:tcPr>
                    <w:p w14:paraId="4339BD0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916932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121853E7" w14:textId="77777777" w:rsidR="00D57BD6" w:rsidRDefault="00D57BD6" w:rsidP="00D57BD6">
                  <w:pPr>
                    <w:rPr>
                      <w:rFonts w:ascii="Arial" w:eastAsia="Times New Roman" w:hAnsi="Arial" w:cs="Arial"/>
                      <w:color w:val="000000"/>
                      <w:lang w:eastAsia="en-AU"/>
                    </w:rPr>
                  </w:pPr>
                </w:p>
              </w:tc>
            </w:tr>
            <w:tr w:rsidR="00D57BD6" w14:paraId="1B5E0052" w14:textId="77777777" w:rsidTr="00D57BD6">
              <w:sdt>
                <w:sdtPr>
                  <w:rPr>
                    <w:rFonts w:ascii="Arial" w:eastAsia="Times New Roman" w:hAnsi="Arial" w:cs="Arial"/>
                    <w:color w:val="000000"/>
                    <w:sz w:val="28"/>
                    <w:szCs w:val="28"/>
                    <w:lang w:eastAsia="en-AU"/>
                  </w:rPr>
                  <w:id w:val="1457915876"/>
                  <w14:checkbox>
                    <w14:checked w14:val="0"/>
                    <w14:checkedState w14:val="2612" w14:font="MS Gothic"/>
                    <w14:uncheckedState w14:val="2610" w14:font="MS Gothic"/>
                  </w14:checkbox>
                </w:sdtPr>
                <w:sdtEndPr/>
                <w:sdtContent>
                  <w:tc>
                    <w:tcPr>
                      <w:tcW w:w="1667" w:type="dxa"/>
                    </w:tcPr>
                    <w:p w14:paraId="1BE5C78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9238803"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325C75D" w14:textId="77777777" w:rsidR="00D57BD6" w:rsidRDefault="00D57BD6" w:rsidP="00D57BD6">
                  <w:pPr>
                    <w:rPr>
                      <w:rFonts w:ascii="Arial" w:eastAsia="Times New Roman" w:hAnsi="Arial" w:cs="Arial"/>
                      <w:color w:val="000000"/>
                      <w:lang w:eastAsia="en-AU"/>
                    </w:rPr>
                  </w:pPr>
                </w:p>
              </w:tc>
            </w:tr>
            <w:tr w:rsidR="00D57BD6" w14:paraId="322B96B2" w14:textId="77777777" w:rsidTr="00D57BD6">
              <w:sdt>
                <w:sdtPr>
                  <w:rPr>
                    <w:rFonts w:ascii="Arial" w:eastAsia="Times New Roman" w:hAnsi="Arial" w:cs="Arial"/>
                    <w:color w:val="000000"/>
                    <w:sz w:val="28"/>
                    <w:szCs w:val="28"/>
                    <w:lang w:eastAsia="en-AU"/>
                  </w:rPr>
                  <w:id w:val="90135072"/>
                  <w14:checkbox>
                    <w14:checked w14:val="0"/>
                    <w14:checkedState w14:val="2612" w14:font="MS Gothic"/>
                    <w14:uncheckedState w14:val="2610" w14:font="MS Gothic"/>
                  </w14:checkbox>
                </w:sdtPr>
                <w:sdtEndPr/>
                <w:sdtContent>
                  <w:tc>
                    <w:tcPr>
                      <w:tcW w:w="1667" w:type="dxa"/>
                    </w:tcPr>
                    <w:p w14:paraId="003F12D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EC2C62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137BBC6" w14:textId="77777777" w:rsidR="00D57BD6" w:rsidRDefault="00D57BD6" w:rsidP="00D57BD6">
                  <w:pPr>
                    <w:rPr>
                      <w:rFonts w:ascii="Arial" w:eastAsia="Times New Roman" w:hAnsi="Arial" w:cs="Arial"/>
                      <w:color w:val="000000"/>
                      <w:lang w:eastAsia="en-AU"/>
                    </w:rPr>
                  </w:pPr>
                </w:p>
              </w:tc>
            </w:tr>
            <w:tr w:rsidR="00D57BD6" w14:paraId="1EB1DEE5" w14:textId="77777777" w:rsidTr="00D57BD6">
              <w:sdt>
                <w:sdtPr>
                  <w:rPr>
                    <w:rFonts w:ascii="Arial" w:eastAsia="Times New Roman" w:hAnsi="Arial" w:cs="Arial"/>
                    <w:color w:val="000000"/>
                    <w:sz w:val="28"/>
                    <w:szCs w:val="28"/>
                    <w:lang w:eastAsia="en-AU"/>
                  </w:rPr>
                  <w:id w:val="-600491658"/>
                  <w14:checkbox>
                    <w14:checked w14:val="0"/>
                    <w14:checkedState w14:val="2612" w14:font="MS Gothic"/>
                    <w14:uncheckedState w14:val="2610" w14:font="MS Gothic"/>
                  </w14:checkbox>
                </w:sdtPr>
                <w:sdtEndPr/>
                <w:sdtContent>
                  <w:tc>
                    <w:tcPr>
                      <w:tcW w:w="1667" w:type="dxa"/>
                    </w:tcPr>
                    <w:p w14:paraId="4D40E8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E2C2A8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F67DDB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8C0C51E" wp14:editId="0656E625">
                            <wp:extent cx="162000" cy="68400"/>
                            <wp:effectExtent l="0" t="19050" r="47625" b="46355"/>
                            <wp:docPr id="14" name="Arrow: Right 1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B20502" id="Arrow: Right 1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Glnz/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47C5A9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554BCB49" w14:textId="77777777" w:rsidTr="00D57BD6">
              <w:sdt>
                <w:sdtPr>
                  <w:rPr>
                    <w:rFonts w:ascii="Arial" w:eastAsia="Times New Roman" w:hAnsi="Arial" w:cs="Arial"/>
                    <w:color w:val="000000"/>
                    <w:sz w:val="28"/>
                    <w:szCs w:val="28"/>
                    <w:lang w:eastAsia="en-AU"/>
                  </w:rPr>
                  <w:id w:val="-1099410310"/>
                  <w14:checkbox>
                    <w14:checked w14:val="0"/>
                    <w14:checkedState w14:val="2612" w14:font="MS Gothic"/>
                    <w14:uncheckedState w14:val="2610" w14:font="MS Gothic"/>
                  </w14:checkbox>
                </w:sdtPr>
                <w:sdtEndPr/>
                <w:sdtContent>
                  <w:tc>
                    <w:tcPr>
                      <w:tcW w:w="600" w:type="dxa"/>
                    </w:tcPr>
                    <w:p w14:paraId="4EC7CF8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271C08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0F36A8F" w14:textId="77777777" w:rsidR="00D57BD6" w:rsidRDefault="00D57BD6" w:rsidP="00D57BD6">
                  <w:pPr>
                    <w:rPr>
                      <w:rFonts w:ascii="Arial" w:eastAsia="Times New Roman" w:hAnsi="Arial" w:cs="Arial"/>
                      <w:color w:val="000000"/>
                      <w:lang w:eastAsia="en-AU"/>
                    </w:rPr>
                  </w:pPr>
                </w:p>
              </w:tc>
            </w:tr>
            <w:tr w:rsidR="00D57BD6" w14:paraId="543525FE" w14:textId="77777777" w:rsidTr="00D57BD6">
              <w:sdt>
                <w:sdtPr>
                  <w:rPr>
                    <w:rFonts w:ascii="Arial" w:eastAsia="Times New Roman" w:hAnsi="Arial" w:cs="Arial"/>
                    <w:color w:val="000000"/>
                    <w:sz w:val="28"/>
                    <w:szCs w:val="28"/>
                    <w:lang w:eastAsia="en-AU"/>
                  </w:rPr>
                  <w:id w:val="832570780"/>
                  <w14:checkbox>
                    <w14:checked w14:val="0"/>
                    <w14:checkedState w14:val="2612" w14:font="MS Gothic"/>
                    <w14:uncheckedState w14:val="2610" w14:font="MS Gothic"/>
                  </w14:checkbox>
                </w:sdtPr>
                <w:sdtEndPr/>
                <w:sdtContent>
                  <w:tc>
                    <w:tcPr>
                      <w:tcW w:w="600" w:type="dxa"/>
                    </w:tcPr>
                    <w:p w14:paraId="57C2997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F866449"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1C2409A"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FBEE00F" wp14:editId="58A69370">
                            <wp:extent cx="162000" cy="68400"/>
                            <wp:effectExtent l="0" t="19050" r="47625" b="46355"/>
                            <wp:docPr id="15" name="Arrow: Right 1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7CFCE1" id="Arrow: Right 1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Sw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JfASw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5FF572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AC9E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432C34D1" w14:textId="77777777" w:rsidTr="00FE0A80">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20FA7ADF" w14:textId="2E844B08" w:rsidR="00F92CE2" w:rsidRPr="00FE0A80" w:rsidRDefault="00F92CE2"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sidR="00FE0A80" w:rsidRPr="00FE0A80">
              <w:rPr>
                <w:rFonts w:ascii="Arial" w:eastAsia="Times New Roman" w:hAnsi="Arial" w:cs="Arial"/>
                <w:b/>
                <w:bCs/>
                <w:color w:val="2F5496" w:themeColor="accent1" w:themeShade="BF"/>
                <w:lang w:eastAsia="en-AU"/>
              </w:rPr>
              <w:t>:</w:t>
            </w:r>
          </w:p>
          <w:p w14:paraId="09E37EF9" w14:textId="0B38E6CA" w:rsidR="00D57BD6" w:rsidRPr="00FE0A80" w:rsidRDefault="00D57BD6"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Other dispensing-related services (please specify and add rows as needed)</w:t>
            </w:r>
          </w:p>
          <w:p w14:paraId="40FF7001" w14:textId="475F7D15"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354E7967" wp14:editId="1E94380A">
                      <wp:extent cx="162000" cy="68400"/>
                      <wp:effectExtent l="0" t="19050" r="47625" b="46355"/>
                      <wp:docPr id="18" name="Arrow: Right 1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D9CF8E" id="Arrow: Right 1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AZ7oP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c>
          <w:tcPr>
            <w:tcW w:w="25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831"/>
            </w:tblGrid>
            <w:tr w:rsidR="00D57BD6" w14:paraId="1E2FD1B7" w14:textId="77777777" w:rsidTr="00F92CE2">
              <w:sdt>
                <w:sdtPr>
                  <w:rPr>
                    <w:rFonts w:ascii="Arial" w:eastAsia="Times New Roman" w:hAnsi="Arial" w:cs="Arial"/>
                    <w:color w:val="000000"/>
                    <w:sz w:val="28"/>
                    <w:szCs w:val="28"/>
                    <w:lang w:eastAsia="en-AU"/>
                  </w:rPr>
                  <w:id w:val="1160121242"/>
                  <w14:checkbox>
                    <w14:checked w14:val="0"/>
                    <w14:checkedState w14:val="2612" w14:font="MS Gothic"/>
                    <w14:uncheckedState w14:val="2610" w14:font="MS Gothic"/>
                  </w14:checkbox>
                </w:sdtPr>
                <w:sdtEndPr/>
                <w:sdtContent>
                  <w:tc>
                    <w:tcPr>
                      <w:tcW w:w="496" w:type="dxa"/>
                    </w:tcPr>
                    <w:p w14:paraId="0061FC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4A118BD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9C1BF60" w14:textId="77777777" w:rsidTr="00F92CE2">
              <w:sdt>
                <w:sdtPr>
                  <w:rPr>
                    <w:rFonts w:ascii="Arial" w:eastAsia="Times New Roman" w:hAnsi="Arial" w:cs="Arial"/>
                    <w:color w:val="000000"/>
                    <w:sz w:val="28"/>
                    <w:szCs w:val="28"/>
                    <w:lang w:eastAsia="en-AU"/>
                  </w:rPr>
                  <w:id w:val="1554041716"/>
                  <w14:checkbox>
                    <w14:checked w14:val="0"/>
                    <w14:checkedState w14:val="2612" w14:font="MS Gothic"/>
                    <w14:uncheckedState w14:val="2610" w14:font="MS Gothic"/>
                  </w14:checkbox>
                </w:sdtPr>
                <w:sdtEndPr/>
                <w:sdtContent>
                  <w:tc>
                    <w:tcPr>
                      <w:tcW w:w="496" w:type="dxa"/>
                    </w:tcPr>
                    <w:p w14:paraId="2B8D2A5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619DB1FA"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4915326" w14:textId="77777777" w:rsidTr="00F92CE2">
              <w:sdt>
                <w:sdtPr>
                  <w:rPr>
                    <w:rFonts w:ascii="Arial" w:eastAsia="Times New Roman" w:hAnsi="Arial" w:cs="Arial"/>
                    <w:color w:val="000000"/>
                    <w:sz w:val="28"/>
                    <w:szCs w:val="28"/>
                    <w:lang w:eastAsia="en-AU"/>
                  </w:rPr>
                  <w:id w:val="-2083211768"/>
                  <w14:checkbox>
                    <w14:checked w14:val="0"/>
                    <w14:checkedState w14:val="2612" w14:font="MS Gothic"/>
                    <w14:uncheckedState w14:val="2610" w14:font="MS Gothic"/>
                  </w14:checkbox>
                </w:sdtPr>
                <w:sdtEndPr/>
                <w:sdtContent>
                  <w:tc>
                    <w:tcPr>
                      <w:tcW w:w="496" w:type="dxa"/>
                    </w:tcPr>
                    <w:p w14:paraId="18D7B3D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261C3E5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233E256" w14:textId="77777777" w:rsidTr="00F92CE2">
              <w:sdt>
                <w:sdtPr>
                  <w:rPr>
                    <w:rFonts w:ascii="Arial" w:eastAsia="Times New Roman" w:hAnsi="Arial" w:cs="Arial"/>
                    <w:color w:val="FF0000"/>
                    <w:sz w:val="28"/>
                    <w:szCs w:val="28"/>
                    <w:lang w:eastAsia="en-AU"/>
                  </w:rPr>
                  <w:id w:val="-2122527082"/>
                  <w14:checkbox>
                    <w14:checked w14:val="0"/>
                    <w14:checkedState w14:val="2612" w14:font="MS Gothic"/>
                    <w14:uncheckedState w14:val="2610" w14:font="MS Gothic"/>
                  </w14:checkbox>
                </w:sdtPr>
                <w:sdtEndPr/>
                <w:sdtContent>
                  <w:tc>
                    <w:tcPr>
                      <w:tcW w:w="496" w:type="dxa"/>
                    </w:tcPr>
                    <w:p w14:paraId="591B4E8A" w14:textId="0EC31012"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870" w:type="dxa"/>
                </w:tcPr>
                <w:p w14:paraId="07A0E312" w14:textId="6C4C289A"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873AAA" w14:textId="77777777" w:rsidTr="00F92CE2">
              <w:sdt>
                <w:sdtPr>
                  <w:rPr>
                    <w:rFonts w:ascii="Arial" w:eastAsia="Times New Roman" w:hAnsi="Arial" w:cs="Arial"/>
                    <w:color w:val="000000"/>
                    <w:sz w:val="28"/>
                    <w:szCs w:val="28"/>
                    <w:lang w:eastAsia="en-AU"/>
                  </w:rPr>
                  <w:id w:val="-1161609684"/>
                  <w14:checkbox>
                    <w14:checked w14:val="0"/>
                    <w14:checkedState w14:val="2612" w14:font="MS Gothic"/>
                    <w14:uncheckedState w14:val="2610" w14:font="MS Gothic"/>
                  </w14:checkbox>
                </w:sdtPr>
                <w:sdtEndPr/>
                <w:sdtContent>
                  <w:tc>
                    <w:tcPr>
                      <w:tcW w:w="496" w:type="dxa"/>
                    </w:tcPr>
                    <w:p w14:paraId="762F98B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870" w:type="dxa"/>
                </w:tcPr>
                <w:p w14:paraId="1B02A25D"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4F1B8341" w14:textId="77777777" w:rsidR="00D57BD6" w:rsidRDefault="00D57BD6" w:rsidP="00D57BD6">
                  <w:pPr>
                    <w:rPr>
                      <w:rFonts w:ascii="Arial" w:eastAsia="Times New Roman" w:hAnsi="Arial" w:cs="Arial"/>
                      <w:color w:val="000000"/>
                      <w:lang w:eastAsia="en-AU"/>
                    </w:rPr>
                  </w:pPr>
                </w:p>
              </w:tc>
            </w:tr>
          </w:tbl>
          <w:p w14:paraId="2278A018"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926"/>
            </w:tblGrid>
            <w:tr w:rsidR="00D57BD6" w14:paraId="7E94524E" w14:textId="77777777" w:rsidTr="00D57BD6">
              <w:sdt>
                <w:sdtPr>
                  <w:rPr>
                    <w:rFonts w:ascii="Arial" w:eastAsia="Times New Roman" w:hAnsi="Arial" w:cs="Arial"/>
                    <w:color w:val="000000"/>
                    <w:sz w:val="28"/>
                    <w:szCs w:val="28"/>
                    <w:lang w:eastAsia="en-AU"/>
                  </w:rPr>
                  <w:id w:val="1738215423"/>
                  <w14:checkbox>
                    <w14:checked w14:val="0"/>
                    <w14:checkedState w14:val="2612" w14:font="MS Gothic"/>
                    <w14:uncheckedState w14:val="2610" w14:font="MS Gothic"/>
                  </w14:checkbox>
                </w:sdtPr>
                <w:sdtEndPr/>
                <w:sdtContent>
                  <w:tc>
                    <w:tcPr>
                      <w:tcW w:w="461" w:type="dxa"/>
                    </w:tcPr>
                    <w:p w14:paraId="77E274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5A5163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951B4DC" w14:textId="77777777" w:rsidR="00D57BD6" w:rsidRDefault="00D57BD6" w:rsidP="00D57BD6">
                  <w:pPr>
                    <w:rPr>
                      <w:rFonts w:ascii="Arial" w:eastAsia="Times New Roman" w:hAnsi="Arial" w:cs="Arial"/>
                      <w:color w:val="000000"/>
                      <w:lang w:eastAsia="en-AU"/>
                    </w:rPr>
                  </w:pPr>
                </w:p>
              </w:tc>
            </w:tr>
            <w:tr w:rsidR="00D57BD6" w14:paraId="467C9960" w14:textId="77777777" w:rsidTr="00D57BD6">
              <w:sdt>
                <w:sdtPr>
                  <w:rPr>
                    <w:rFonts w:ascii="Arial" w:eastAsia="Times New Roman" w:hAnsi="Arial" w:cs="Arial"/>
                    <w:color w:val="000000"/>
                    <w:sz w:val="28"/>
                    <w:szCs w:val="28"/>
                    <w:lang w:eastAsia="en-AU"/>
                  </w:rPr>
                  <w:id w:val="-341007832"/>
                  <w14:checkbox>
                    <w14:checked w14:val="0"/>
                    <w14:checkedState w14:val="2612" w14:font="MS Gothic"/>
                    <w14:uncheckedState w14:val="2610" w14:font="MS Gothic"/>
                  </w14:checkbox>
                </w:sdtPr>
                <w:sdtEndPr/>
                <w:sdtContent>
                  <w:tc>
                    <w:tcPr>
                      <w:tcW w:w="461" w:type="dxa"/>
                    </w:tcPr>
                    <w:p w14:paraId="1B267A3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E2C5266"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7561DD88" w14:textId="77777777" w:rsidR="00D57BD6" w:rsidRDefault="00D57BD6" w:rsidP="00D57BD6">
                  <w:pPr>
                    <w:rPr>
                      <w:rFonts w:ascii="Arial" w:eastAsia="Times New Roman" w:hAnsi="Arial" w:cs="Arial"/>
                      <w:color w:val="000000"/>
                      <w:lang w:eastAsia="en-AU"/>
                    </w:rPr>
                  </w:pPr>
                </w:p>
              </w:tc>
            </w:tr>
            <w:tr w:rsidR="00D57BD6" w14:paraId="250B2D78" w14:textId="77777777" w:rsidTr="00D57BD6">
              <w:sdt>
                <w:sdtPr>
                  <w:rPr>
                    <w:rFonts w:ascii="Arial" w:eastAsia="Times New Roman" w:hAnsi="Arial" w:cs="Arial"/>
                    <w:color w:val="000000"/>
                    <w:sz w:val="28"/>
                    <w:szCs w:val="28"/>
                    <w:lang w:eastAsia="en-AU"/>
                  </w:rPr>
                  <w:id w:val="815068453"/>
                  <w14:checkbox>
                    <w14:checked w14:val="0"/>
                    <w14:checkedState w14:val="2612" w14:font="MS Gothic"/>
                    <w14:uncheckedState w14:val="2610" w14:font="MS Gothic"/>
                  </w14:checkbox>
                </w:sdtPr>
                <w:sdtEndPr/>
                <w:sdtContent>
                  <w:tc>
                    <w:tcPr>
                      <w:tcW w:w="461" w:type="dxa"/>
                    </w:tcPr>
                    <w:p w14:paraId="3514D22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ACF6A6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0230CBE8" w14:textId="77777777" w:rsidR="00D57BD6" w:rsidRDefault="00D57BD6" w:rsidP="00D57BD6">
                  <w:pPr>
                    <w:rPr>
                      <w:rFonts w:ascii="Arial" w:eastAsia="Times New Roman" w:hAnsi="Arial" w:cs="Arial"/>
                      <w:color w:val="000000"/>
                      <w:lang w:eastAsia="en-AU"/>
                    </w:rPr>
                  </w:pPr>
                </w:p>
              </w:tc>
            </w:tr>
            <w:tr w:rsidR="00D57BD6" w14:paraId="534CBBD5" w14:textId="77777777" w:rsidTr="00D57BD6">
              <w:sdt>
                <w:sdtPr>
                  <w:rPr>
                    <w:rFonts w:ascii="Arial" w:eastAsia="Times New Roman" w:hAnsi="Arial" w:cs="Arial"/>
                    <w:color w:val="000000"/>
                    <w:sz w:val="28"/>
                    <w:szCs w:val="28"/>
                    <w:lang w:eastAsia="en-AU"/>
                  </w:rPr>
                  <w:id w:val="146101126"/>
                  <w14:checkbox>
                    <w14:checked w14:val="0"/>
                    <w14:checkedState w14:val="2612" w14:font="MS Gothic"/>
                    <w14:uncheckedState w14:val="2610" w14:font="MS Gothic"/>
                  </w14:checkbox>
                </w:sdtPr>
                <w:sdtEndPr/>
                <w:sdtContent>
                  <w:tc>
                    <w:tcPr>
                      <w:tcW w:w="461" w:type="dxa"/>
                    </w:tcPr>
                    <w:p w14:paraId="38DC123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6DB291C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768E7C8A" w14:textId="77777777" w:rsidR="00D57BD6" w:rsidRDefault="00D57BD6" w:rsidP="00D57BD6">
                  <w:pPr>
                    <w:rPr>
                      <w:rFonts w:ascii="Arial" w:eastAsia="Times New Roman" w:hAnsi="Arial" w:cs="Arial"/>
                      <w:color w:val="000000"/>
                      <w:lang w:eastAsia="en-AU"/>
                    </w:rPr>
                  </w:pPr>
                </w:p>
              </w:tc>
            </w:tr>
          </w:tbl>
          <w:p w14:paraId="08A2885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980"/>
              <w:gridCol w:w="2308"/>
            </w:tblGrid>
            <w:tr w:rsidR="00D57BD6" w14:paraId="0E8E2C7F" w14:textId="77777777" w:rsidTr="00D57BD6">
              <w:sdt>
                <w:sdtPr>
                  <w:rPr>
                    <w:rFonts w:ascii="Arial" w:eastAsia="Times New Roman" w:hAnsi="Arial" w:cs="Arial"/>
                    <w:color w:val="000000"/>
                    <w:sz w:val="28"/>
                    <w:szCs w:val="28"/>
                    <w:lang w:eastAsia="en-AU"/>
                  </w:rPr>
                  <w:id w:val="-2113429730"/>
                  <w14:checkbox>
                    <w14:checked w14:val="0"/>
                    <w14:checkedState w14:val="2612" w14:font="MS Gothic"/>
                    <w14:uncheckedState w14:val="2610" w14:font="MS Gothic"/>
                  </w14:checkbox>
                </w:sdtPr>
                <w:sdtEndPr/>
                <w:sdtContent>
                  <w:tc>
                    <w:tcPr>
                      <w:tcW w:w="1667" w:type="dxa"/>
                    </w:tcPr>
                    <w:p w14:paraId="41CEC4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4517E1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55EBD3A" w14:textId="77777777" w:rsidR="00D57BD6" w:rsidRDefault="00D57BD6" w:rsidP="00D57BD6">
                  <w:pPr>
                    <w:rPr>
                      <w:rFonts w:ascii="Arial" w:eastAsia="Times New Roman" w:hAnsi="Arial" w:cs="Arial"/>
                      <w:color w:val="000000"/>
                      <w:lang w:eastAsia="en-AU"/>
                    </w:rPr>
                  </w:pPr>
                </w:p>
              </w:tc>
            </w:tr>
            <w:tr w:rsidR="00D57BD6" w14:paraId="72C1E521" w14:textId="77777777" w:rsidTr="00D57BD6">
              <w:sdt>
                <w:sdtPr>
                  <w:rPr>
                    <w:rFonts w:ascii="Arial" w:eastAsia="Times New Roman" w:hAnsi="Arial" w:cs="Arial"/>
                    <w:color w:val="000000"/>
                    <w:sz w:val="28"/>
                    <w:szCs w:val="28"/>
                    <w:lang w:eastAsia="en-AU"/>
                  </w:rPr>
                  <w:id w:val="-1631619109"/>
                  <w14:checkbox>
                    <w14:checked w14:val="0"/>
                    <w14:checkedState w14:val="2612" w14:font="MS Gothic"/>
                    <w14:uncheckedState w14:val="2610" w14:font="MS Gothic"/>
                  </w14:checkbox>
                </w:sdtPr>
                <w:sdtEndPr/>
                <w:sdtContent>
                  <w:tc>
                    <w:tcPr>
                      <w:tcW w:w="1667" w:type="dxa"/>
                    </w:tcPr>
                    <w:p w14:paraId="7F4DB0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6A60A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60A433B" w14:textId="77777777" w:rsidR="00D57BD6" w:rsidRDefault="00D57BD6" w:rsidP="00D57BD6">
                  <w:pPr>
                    <w:rPr>
                      <w:rFonts w:ascii="Arial" w:eastAsia="Times New Roman" w:hAnsi="Arial" w:cs="Arial"/>
                      <w:color w:val="000000"/>
                      <w:lang w:eastAsia="en-AU"/>
                    </w:rPr>
                  </w:pPr>
                </w:p>
              </w:tc>
            </w:tr>
            <w:tr w:rsidR="00D57BD6" w14:paraId="676D13AD" w14:textId="77777777" w:rsidTr="00D57BD6">
              <w:sdt>
                <w:sdtPr>
                  <w:rPr>
                    <w:rFonts w:ascii="Arial" w:eastAsia="Times New Roman" w:hAnsi="Arial" w:cs="Arial"/>
                    <w:color w:val="000000"/>
                    <w:sz w:val="28"/>
                    <w:szCs w:val="28"/>
                    <w:lang w:eastAsia="en-AU"/>
                  </w:rPr>
                  <w:id w:val="1512339665"/>
                  <w14:checkbox>
                    <w14:checked w14:val="0"/>
                    <w14:checkedState w14:val="2612" w14:font="MS Gothic"/>
                    <w14:uncheckedState w14:val="2610" w14:font="MS Gothic"/>
                  </w14:checkbox>
                </w:sdtPr>
                <w:sdtEndPr/>
                <w:sdtContent>
                  <w:tc>
                    <w:tcPr>
                      <w:tcW w:w="1667" w:type="dxa"/>
                    </w:tcPr>
                    <w:p w14:paraId="138013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382BB3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395405BE" w14:textId="77777777" w:rsidR="00D57BD6" w:rsidRDefault="00D57BD6" w:rsidP="00D57BD6">
                  <w:pPr>
                    <w:rPr>
                      <w:rFonts w:ascii="Arial" w:eastAsia="Times New Roman" w:hAnsi="Arial" w:cs="Arial"/>
                      <w:color w:val="000000"/>
                      <w:lang w:eastAsia="en-AU"/>
                    </w:rPr>
                  </w:pPr>
                </w:p>
              </w:tc>
            </w:tr>
            <w:tr w:rsidR="00D57BD6" w14:paraId="0446C96D" w14:textId="77777777" w:rsidTr="00D57BD6">
              <w:sdt>
                <w:sdtPr>
                  <w:rPr>
                    <w:rFonts w:ascii="Arial" w:eastAsia="Times New Roman" w:hAnsi="Arial" w:cs="Arial"/>
                    <w:color w:val="000000"/>
                    <w:sz w:val="28"/>
                    <w:szCs w:val="28"/>
                    <w:lang w:eastAsia="en-AU"/>
                  </w:rPr>
                  <w:id w:val="1216075968"/>
                  <w14:checkbox>
                    <w14:checked w14:val="0"/>
                    <w14:checkedState w14:val="2612" w14:font="MS Gothic"/>
                    <w14:uncheckedState w14:val="2610" w14:font="MS Gothic"/>
                  </w14:checkbox>
                </w:sdtPr>
                <w:sdtEndPr/>
                <w:sdtContent>
                  <w:tc>
                    <w:tcPr>
                      <w:tcW w:w="1667" w:type="dxa"/>
                    </w:tcPr>
                    <w:p w14:paraId="5E98C2E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2579860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4216EB1F" w14:textId="77777777" w:rsidR="00D57BD6" w:rsidRDefault="00D57BD6" w:rsidP="00D57BD6">
                  <w:pPr>
                    <w:rPr>
                      <w:rFonts w:ascii="Arial" w:eastAsia="Times New Roman" w:hAnsi="Arial" w:cs="Arial"/>
                      <w:color w:val="000000"/>
                      <w:lang w:eastAsia="en-AU"/>
                    </w:rPr>
                  </w:pPr>
                </w:p>
              </w:tc>
            </w:tr>
            <w:tr w:rsidR="00D57BD6" w14:paraId="3C63E615" w14:textId="77777777" w:rsidTr="00D57BD6">
              <w:sdt>
                <w:sdtPr>
                  <w:rPr>
                    <w:rFonts w:ascii="Arial" w:eastAsia="Times New Roman" w:hAnsi="Arial" w:cs="Arial"/>
                    <w:color w:val="000000"/>
                    <w:sz w:val="28"/>
                    <w:szCs w:val="28"/>
                    <w:lang w:eastAsia="en-AU"/>
                  </w:rPr>
                  <w:id w:val="-1366818368"/>
                  <w14:checkbox>
                    <w14:checked w14:val="0"/>
                    <w14:checkedState w14:val="2612" w14:font="MS Gothic"/>
                    <w14:uncheckedState w14:val="2610" w14:font="MS Gothic"/>
                  </w14:checkbox>
                </w:sdtPr>
                <w:sdtEndPr/>
                <w:sdtContent>
                  <w:tc>
                    <w:tcPr>
                      <w:tcW w:w="1667" w:type="dxa"/>
                    </w:tcPr>
                    <w:p w14:paraId="2AAA00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6EDF77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23B6A26"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F7E88E6" wp14:editId="1456C529">
                            <wp:extent cx="162000" cy="68400"/>
                            <wp:effectExtent l="0" t="19050" r="47625" b="46355"/>
                            <wp:docPr id="16" name="Arrow: Right 1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DC1ABA" id="Arrow: Right 1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1h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YQ41h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565B35"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91"/>
              <w:gridCol w:w="2339"/>
            </w:tblGrid>
            <w:tr w:rsidR="00D57BD6" w14:paraId="077D6217" w14:textId="77777777" w:rsidTr="00D57BD6">
              <w:sdt>
                <w:sdtPr>
                  <w:rPr>
                    <w:rFonts w:ascii="Arial" w:eastAsia="Times New Roman" w:hAnsi="Arial" w:cs="Arial"/>
                    <w:color w:val="000000"/>
                    <w:sz w:val="28"/>
                    <w:szCs w:val="28"/>
                    <w:lang w:eastAsia="en-AU"/>
                  </w:rPr>
                  <w:id w:val="1956433547"/>
                  <w14:checkbox>
                    <w14:checked w14:val="0"/>
                    <w14:checkedState w14:val="2612" w14:font="MS Gothic"/>
                    <w14:uncheckedState w14:val="2610" w14:font="MS Gothic"/>
                  </w14:checkbox>
                </w:sdtPr>
                <w:sdtEndPr/>
                <w:sdtContent>
                  <w:tc>
                    <w:tcPr>
                      <w:tcW w:w="600" w:type="dxa"/>
                    </w:tcPr>
                    <w:p w14:paraId="5FD675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1559F0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CC1F269" w14:textId="77777777" w:rsidR="00D57BD6" w:rsidRDefault="00D57BD6" w:rsidP="00D57BD6">
                  <w:pPr>
                    <w:rPr>
                      <w:rFonts w:ascii="Arial" w:eastAsia="Times New Roman" w:hAnsi="Arial" w:cs="Arial"/>
                      <w:color w:val="000000"/>
                      <w:lang w:eastAsia="en-AU"/>
                    </w:rPr>
                  </w:pPr>
                </w:p>
              </w:tc>
            </w:tr>
            <w:tr w:rsidR="00D57BD6" w14:paraId="051E42F3" w14:textId="77777777" w:rsidTr="00D57BD6">
              <w:sdt>
                <w:sdtPr>
                  <w:rPr>
                    <w:rFonts w:ascii="Arial" w:eastAsia="Times New Roman" w:hAnsi="Arial" w:cs="Arial"/>
                    <w:color w:val="000000"/>
                    <w:sz w:val="28"/>
                    <w:szCs w:val="28"/>
                    <w:lang w:eastAsia="en-AU"/>
                  </w:rPr>
                  <w:id w:val="543720972"/>
                  <w14:checkbox>
                    <w14:checked w14:val="0"/>
                    <w14:checkedState w14:val="2612" w14:font="MS Gothic"/>
                    <w14:uncheckedState w14:val="2610" w14:font="MS Gothic"/>
                  </w14:checkbox>
                </w:sdtPr>
                <w:sdtEndPr/>
                <w:sdtContent>
                  <w:tc>
                    <w:tcPr>
                      <w:tcW w:w="600" w:type="dxa"/>
                    </w:tcPr>
                    <w:p w14:paraId="7028CB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8200B5B"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0609A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E3E6AA1" wp14:editId="1B8D9B80">
                            <wp:extent cx="162000" cy="68400"/>
                            <wp:effectExtent l="0" t="19050" r="47625" b="46355"/>
                            <wp:docPr id="17" name="Arrow: Right 1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1E8604" id="Arrow: Right 1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Uu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XqfUu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4FB0D6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31F5F10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bl>
    <w:p w14:paraId="11F31443"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r w:rsidRPr="00D40AC7">
        <w:rPr>
          <w:rFonts w:ascii="Times New Roman" w:eastAsia="Times New Roman" w:hAnsi="Times New Roman" w:cs="Times New Roman"/>
          <w:sz w:val="24"/>
          <w:szCs w:val="24"/>
          <w:lang w:eastAsia="en-AU"/>
        </w:rPr>
        <w:br/>
      </w:r>
    </w:p>
    <w:p w14:paraId="355D1C1E" w14:textId="77777777" w:rsidR="00D40AC7" w:rsidRPr="00D40AC7" w:rsidRDefault="00DD792E"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21CCAE88">
          <v:rect id="_x0000_i1027" style="width:0;height:1.5pt" o:hralign="center" o:hrstd="t" o:hr="t" fillcolor="#a0a0a0" stroked="f"/>
        </w:pict>
      </w:r>
    </w:p>
    <w:p w14:paraId="500C7334"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21642CC6"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08AC7699" w14:textId="4E43FD95" w:rsidR="00D40AC7" w:rsidRPr="00AB28B5" w:rsidRDefault="00D40AC7" w:rsidP="00AB28B5">
      <w:pPr>
        <w:pStyle w:val="Heading1"/>
        <w:rPr>
          <w:rFonts w:eastAsia="Times New Roman"/>
          <w:lang w:eastAsia="en-AU"/>
        </w:rPr>
      </w:pPr>
      <w:r w:rsidRPr="00AB28B5">
        <w:rPr>
          <w:rFonts w:eastAsia="Times New Roman"/>
          <w:lang w:eastAsia="en-AU"/>
        </w:rPr>
        <w:t>Section 3 - Payments for other services</w:t>
      </w:r>
    </w:p>
    <w:p w14:paraId="5B4E83DA"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252BD7" w14:textId="066F11B0"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covers payments </w:t>
      </w:r>
      <w:r w:rsidR="000D1B3C">
        <w:rPr>
          <w:rFonts w:ascii="Arial" w:eastAsia="Times New Roman" w:hAnsi="Arial" w:cs="Arial"/>
          <w:color w:val="000000"/>
          <w:lang w:eastAsia="en-AU"/>
        </w:rPr>
        <w:t xml:space="preserve">for services </w:t>
      </w:r>
      <w:r w:rsidRPr="00D40AC7">
        <w:rPr>
          <w:rFonts w:ascii="Arial" w:eastAsia="Times New Roman" w:hAnsi="Arial" w:cs="Arial"/>
          <w:color w:val="000000"/>
          <w:lang w:eastAsia="en-AU"/>
        </w:rPr>
        <w:t xml:space="preserve">that are </w:t>
      </w:r>
      <w:r w:rsidRPr="000D1B3C">
        <w:rPr>
          <w:rFonts w:ascii="Arial" w:eastAsia="Times New Roman" w:hAnsi="Arial" w:cs="Arial"/>
          <w:color w:val="000000"/>
          <w:u w:val="single"/>
          <w:lang w:eastAsia="en-AU"/>
        </w:rPr>
        <w:t>not</w:t>
      </w:r>
      <w:r w:rsidRPr="00D40AC7">
        <w:rPr>
          <w:rFonts w:ascii="Arial" w:eastAsia="Times New Roman" w:hAnsi="Arial" w:cs="Arial"/>
          <w:color w:val="000000"/>
          <w:lang w:eastAsia="en-AU"/>
        </w:rPr>
        <w:t xml:space="preserve"> specifically related to </w:t>
      </w:r>
      <w:r w:rsidR="000D1B3C">
        <w:rPr>
          <w:rFonts w:ascii="Arial" w:eastAsia="Times New Roman" w:hAnsi="Arial" w:cs="Arial"/>
          <w:color w:val="000000"/>
          <w:lang w:eastAsia="en-AU"/>
        </w:rPr>
        <w:t xml:space="preserve">individual episodes of </w:t>
      </w:r>
      <w:r w:rsidRPr="00D40AC7">
        <w:rPr>
          <w:rFonts w:ascii="Arial" w:eastAsia="Times New Roman" w:hAnsi="Arial" w:cs="Arial"/>
          <w:color w:val="000000"/>
          <w:lang w:eastAsia="en-AU"/>
        </w:rPr>
        <w:t>dispensing</w:t>
      </w:r>
      <w:r w:rsidR="000D1B3C">
        <w:rPr>
          <w:rFonts w:ascii="Arial" w:eastAsia="Times New Roman" w:hAnsi="Arial" w:cs="Arial"/>
          <w:color w:val="000000"/>
          <w:lang w:eastAsia="en-AU"/>
        </w:rPr>
        <w:t>.</w:t>
      </w:r>
    </w:p>
    <w:p w14:paraId="230FDBA8"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326A7BF2" w14:textId="22C4EEDB"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b/>
          <w:bCs/>
          <w:color w:val="000000"/>
          <w:lang w:eastAsia="en-AU"/>
        </w:rPr>
        <w:t xml:space="preserve">Question </w:t>
      </w:r>
      <w:r w:rsidR="002A1989">
        <w:rPr>
          <w:rFonts w:ascii="Arial" w:eastAsia="Times New Roman" w:hAnsi="Arial" w:cs="Arial"/>
          <w:b/>
          <w:bCs/>
          <w:color w:val="000000"/>
          <w:lang w:eastAsia="en-AU"/>
        </w:rPr>
        <w:t>3.1</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w:t>
      </w:r>
      <w:r w:rsidRPr="00D40AC7">
        <w:rPr>
          <w:rFonts w:ascii="Arial" w:eastAsia="Times New Roman" w:hAnsi="Arial" w:cs="Arial"/>
          <w:b/>
          <w:bCs/>
          <w:color w:val="000000"/>
          <w:lang w:eastAsia="en-AU"/>
        </w:rPr>
        <w:t xml:space="preserve"> </w:t>
      </w:r>
      <w:r w:rsidR="002A1989">
        <w:rPr>
          <w:rFonts w:ascii="Arial" w:eastAsia="Times New Roman" w:hAnsi="Arial" w:cs="Arial"/>
          <w:b/>
          <w:bCs/>
          <w:color w:val="000000"/>
          <w:lang w:eastAsia="en-AU"/>
        </w:rPr>
        <w:t>Please complete the table below</w:t>
      </w:r>
    </w:p>
    <w:p w14:paraId="3A21CA6E"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W w:w="13882" w:type="dxa"/>
        <w:tblCellMar>
          <w:top w:w="15" w:type="dxa"/>
          <w:left w:w="15" w:type="dxa"/>
          <w:bottom w:w="15" w:type="dxa"/>
          <w:right w:w="15" w:type="dxa"/>
        </w:tblCellMar>
        <w:tblLook w:val="04A0" w:firstRow="1" w:lastRow="0" w:firstColumn="1" w:lastColumn="0" w:noHBand="0" w:noVBand="1"/>
      </w:tblPr>
      <w:tblGrid>
        <w:gridCol w:w="1667"/>
        <w:gridCol w:w="2133"/>
        <w:gridCol w:w="3491"/>
        <w:gridCol w:w="3522"/>
        <w:gridCol w:w="3069"/>
      </w:tblGrid>
      <w:tr w:rsidR="00D40AC7" w:rsidRPr="00D40AC7" w14:paraId="0B2EF7F7" w14:textId="77777777" w:rsidTr="00522D36">
        <w:trPr>
          <w:cantSplit/>
          <w:tblHeader/>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D5FBDCB"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FE0A80">
              <w:rPr>
                <w:rFonts w:ascii="Arial" w:eastAsia="Times New Roman" w:hAnsi="Arial" w:cs="Arial"/>
                <w:b/>
                <w:bCs/>
                <w:color w:val="2F5496" w:themeColor="accent1" w:themeShade="BF"/>
                <w:lang w:eastAsia="en-AU"/>
              </w:rPr>
              <w:t>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0FACD"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is/are the fee or payment sources for this service?</w:t>
            </w:r>
          </w:p>
          <w:p w14:paraId="49A24D15"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(please select all that apply)</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40AD3"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What type(s) of fee/payment are applicable for this service?</w:t>
            </w:r>
          </w:p>
          <w:p w14:paraId="68D02594"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(refer to definitions at the start of this document)</w:t>
            </w: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9262" w14:textId="77777777"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How are the levels of fees/payments determined? (please select all that apply)</w:t>
            </w: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2777E" w14:textId="3388B34F" w:rsidR="00D40AC7" w:rsidRPr="002A1989" w:rsidRDefault="00D40AC7"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 xml:space="preserve">Are payments for this service capped </w:t>
            </w:r>
            <w:r w:rsidR="002A1989">
              <w:rPr>
                <w:rFonts w:ascii="Arial" w:eastAsia="Times New Roman" w:hAnsi="Arial" w:cs="Arial"/>
                <w:b/>
                <w:bCs/>
                <w:color w:val="000000"/>
                <w:lang w:eastAsia="en-AU"/>
              </w:rPr>
              <w:t>(</w:t>
            </w:r>
            <w:r w:rsidRPr="002A1989">
              <w:rPr>
                <w:rFonts w:ascii="Arial" w:eastAsia="Times New Roman" w:hAnsi="Arial" w:cs="Arial"/>
                <w:b/>
                <w:bCs/>
                <w:color w:val="000000"/>
                <w:lang w:eastAsia="en-AU"/>
              </w:rPr>
              <w:t>limited</w:t>
            </w:r>
            <w:r w:rsidR="002A1989">
              <w:rPr>
                <w:rFonts w:ascii="Arial" w:eastAsia="Times New Roman" w:hAnsi="Arial" w:cs="Arial"/>
                <w:b/>
                <w:bCs/>
                <w:color w:val="000000"/>
                <w:lang w:eastAsia="en-AU"/>
              </w:rPr>
              <w:t xml:space="preserve">) </w:t>
            </w:r>
            <w:r w:rsidRPr="002A1989">
              <w:rPr>
                <w:rFonts w:ascii="Arial" w:eastAsia="Times New Roman" w:hAnsi="Arial" w:cs="Arial"/>
                <w:b/>
                <w:bCs/>
                <w:color w:val="000000"/>
                <w:lang w:eastAsia="en-AU"/>
              </w:rPr>
              <w:t xml:space="preserve">in any way, </w:t>
            </w:r>
            <w:proofErr w:type="spellStart"/>
            <w:r w:rsidRPr="002A1989">
              <w:rPr>
                <w:rFonts w:ascii="Arial" w:eastAsia="Times New Roman" w:hAnsi="Arial" w:cs="Arial"/>
                <w:b/>
                <w:bCs/>
                <w:color w:val="000000"/>
                <w:lang w:eastAsia="en-AU"/>
              </w:rPr>
              <w:t>eg.</w:t>
            </w:r>
            <w:proofErr w:type="spellEnd"/>
            <w:r w:rsidRPr="002A1989">
              <w:rPr>
                <w:rFonts w:ascii="Arial" w:eastAsia="Times New Roman" w:hAnsi="Arial" w:cs="Arial"/>
                <w:b/>
                <w:bCs/>
                <w:color w:val="000000"/>
                <w:lang w:eastAsia="en-AU"/>
              </w:rPr>
              <w:t xml:space="preserve"> on a national or a per pharmacy basis? If so, please briefly describe this arrangement.</w:t>
            </w:r>
          </w:p>
        </w:tc>
      </w:tr>
      <w:tr w:rsidR="00D57BD6" w:rsidRPr="00D40AC7" w14:paraId="5B9CBFA1"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FBEB297" w14:textId="25510910"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FE0A80">
              <w:rPr>
                <w:rFonts w:ascii="Arial" w:eastAsia="Times New Roman" w:hAnsi="Arial" w:cs="Arial"/>
                <w:b/>
                <w:bCs/>
                <w:color w:val="2F5496" w:themeColor="accent1" w:themeShade="BF"/>
                <w:lang w:eastAsia="en-AU"/>
              </w:rPr>
              <w:t>:</w:t>
            </w:r>
          </w:p>
          <w:p w14:paraId="23EB7462" w14:textId="53D00E3A"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Medication management or medication review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361636F2" w14:textId="77777777" w:rsidTr="00F92CE2">
              <w:sdt>
                <w:sdtPr>
                  <w:rPr>
                    <w:rFonts w:ascii="Arial" w:eastAsia="Times New Roman" w:hAnsi="Arial" w:cs="Arial"/>
                    <w:color w:val="000000"/>
                    <w:sz w:val="28"/>
                    <w:szCs w:val="28"/>
                    <w:lang w:eastAsia="en-AU"/>
                  </w:rPr>
                  <w:id w:val="-1810155933"/>
                  <w14:checkbox>
                    <w14:checked w14:val="1"/>
                    <w14:checkedState w14:val="2612" w14:font="MS Gothic"/>
                    <w14:uncheckedState w14:val="2610" w14:font="MS Gothic"/>
                  </w14:checkbox>
                </w:sdtPr>
                <w:sdtEndPr/>
                <w:sdtContent>
                  <w:tc>
                    <w:tcPr>
                      <w:tcW w:w="496" w:type="dxa"/>
                    </w:tcPr>
                    <w:p w14:paraId="46975E03" w14:textId="6B605CC1"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37FE693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E608708" w14:textId="77777777" w:rsidTr="00F92CE2">
              <w:sdt>
                <w:sdtPr>
                  <w:rPr>
                    <w:rFonts w:ascii="Arial" w:eastAsia="Times New Roman" w:hAnsi="Arial" w:cs="Arial"/>
                    <w:color w:val="000000"/>
                    <w:sz w:val="28"/>
                    <w:szCs w:val="28"/>
                    <w:lang w:eastAsia="en-AU"/>
                  </w:rPr>
                  <w:id w:val="-665088953"/>
                  <w14:checkbox>
                    <w14:checked w14:val="0"/>
                    <w14:checkedState w14:val="2612" w14:font="MS Gothic"/>
                    <w14:uncheckedState w14:val="2610" w14:font="MS Gothic"/>
                  </w14:checkbox>
                </w:sdtPr>
                <w:sdtEndPr/>
                <w:sdtContent>
                  <w:tc>
                    <w:tcPr>
                      <w:tcW w:w="496" w:type="dxa"/>
                    </w:tcPr>
                    <w:p w14:paraId="0D46B9F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D58AF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5C9A86B0" w14:textId="77777777" w:rsidTr="00F92CE2">
              <w:sdt>
                <w:sdtPr>
                  <w:rPr>
                    <w:rFonts w:ascii="Arial" w:eastAsia="Times New Roman" w:hAnsi="Arial" w:cs="Arial"/>
                    <w:color w:val="000000"/>
                    <w:sz w:val="28"/>
                    <w:szCs w:val="28"/>
                    <w:lang w:eastAsia="en-AU"/>
                  </w:rPr>
                  <w:id w:val="-746807429"/>
                  <w14:checkbox>
                    <w14:checked w14:val="0"/>
                    <w14:checkedState w14:val="2612" w14:font="MS Gothic"/>
                    <w14:uncheckedState w14:val="2610" w14:font="MS Gothic"/>
                  </w14:checkbox>
                </w:sdtPr>
                <w:sdtEndPr/>
                <w:sdtContent>
                  <w:tc>
                    <w:tcPr>
                      <w:tcW w:w="496" w:type="dxa"/>
                    </w:tcPr>
                    <w:p w14:paraId="5829299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E2CED5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334C3168" w14:textId="77777777" w:rsidTr="00F92CE2">
              <w:sdt>
                <w:sdtPr>
                  <w:rPr>
                    <w:rFonts w:ascii="Arial" w:eastAsia="Times New Roman" w:hAnsi="Arial" w:cs="Arial"/>
                    <w:color w:val="FF0000"/>
                    <w:sz w:val="28"/>
                    <w:szCs w:val="28"/>
                    <w:lang w:eastAsia="en-AU"/>
                  </w:rPr>
                  <w:id w:val="-2085746392"/>
                  <w14:checkbox>
                    <w14:checked w14:val="0"/>
                    <w14:checkedState w14:val="2612" w14:font="MS Gothic"/>
                    <w14:uncheckedState w14:val="2610" w14:font="MS Gothic"/>
                  </w14:checkbox>
                </w:sdtPr>
                <w:sdtEndPr/>
                <w:sdtContent>
                  <w:tc>
                    <w:tcPr>
                      <w:tcW w:w="496" w:type="dxa"/>
                    </w:tcPr>
                    <w:p w14:paraId="36186EA9" w14:textId="028405D4"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625A0A5B" w14:textId="1DE052DC"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B0D7190" w14:textId="77777777" w:rsidTr="00F92CE2">
              <w:sdt>
                <w:sdtPr>
                  <w:rPr>
                    <w:rFonts w:ascii="Arial" w:eastAsia="Times New Roman" w:hAnsi="Arial" w:cs="Arial"/>
                    <w:color w:val="000000"/>
                    <w:sz w:val="28"/>
                    <w:szCs w:val="28"/>
                    <w:lang w:eastAsia="en-AU"/>
                  </w:rPr>
                  <w:id w:val="-1735386716"/>
                  <w14:checkbox>
                    <w14:checked w14:val="0"/>
                    <w14:checkedState w14:val="2612" w14:font="MS Gothic"/>
                    <w14:uncheckedState w14:val="2610" w14:font="MS Gothic"/>
                  </w14:checkbox>
                </w:sdtPr>
                <w:sdtEndPr/>
                <w:sdtContent>
                  <w:tc>
                    <w:tcPr>
                      <w:tcW w:w="496" w:type="dxa"/>
                    </w:tcPr>
                    <w:p w14:paraId="2F2DE47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EA314A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15C3FEF" w14:textId="77777777" w:rsidR="00D57BD6" w:rsidRDefault="00D57BD6" w:rsidP="00D57BD6">
                  <w:pPr>
                    <w:rPr>
                      <w:rFonts w:ascii="Arial" w:eastAsia="Times New Roman" w:hAnsi="Arial" w:cs="Arial"/>
                      <w:color w:val="000000"/>
                      <w:lang w:eastAsia="en-AU"/>
                    </w:rPr>
                  </w:pPr>
                </w:p>
              </w:tc>
            </w:tr>
          </w:tbl>
          <w:p w14:paraId="4ECF305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4443AB91" w14:textId="77777777" w:rsidTr="00D57BD6">
              <w:sdt>
                <w:sdtPr>
                  <w:rPr>
                    <w:rFonts w:ascii="Arial" w:eastAsia="Times New Roman" w:hAnsi="Arial" w:cs="Arial"/>
                    <w:color w:val="000000"/>
                    <w:sz w:val="28"/>
                    <w:szCs w:val="28"/>
                    <w:lang w:eastAsia="en-AU"/>
                  </w:rPr>
                  <w:id w:val="-123236403"/>
                  <w14:checkbox>
                    <w14:checked w14:val="1"/>
                    <w14:checkedState w14:val="2612" w14:font="MS Gothic"/>
                    <w14:uncheckedState w14:val="2610" w14:font="MS Gothic"/>
                  </w14:checkbox>
                </w:sdtPr>
                <w:sdtEndPr/>
                <w:sdtContent>
                  <w:tc>
                    <w:tcPr>
                      <w:tcW w:w="461" w:type="dxa"/>
                    </w:tcPr>
                    <w:p w14:paraId="5FC02C6D" w14:textId="48911184"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6A7533D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522AE0" w14:textId="77777777" w:rsidR="00D57BD6" w:rsidRDefault="00D57BD6" w:rsidP="00D57BD6">
                  <w:pPr>
                    <w:rPr>
                      <w:rFonts w:ascii="Arial" w:eastAsia="Times New Roman" w:hAnsi="Arial" w:cs="Arial"/>
                      <w:color w:val="000000"/>
                      <w:lang w:eastAsia="en-AU"/>
                    </w:rPr>
                  </w:pPr>
                </w:p>
              </w:tc>
            </w:tr>
            <w:tr w:rsidR="00D57BD6" w14:paraId="6ED6375A" w14:textId="77777777" w:rsidTr="00D57BD6">
              <w:sdt>
                <w:sdtPr>
                  <w:rPr>
                    <w:rFonts w:ascii="Arial" w:eastAsia="Times New Roman" w:hAnsi="Arial" w:cs="Arial"/>
                    <w:color w:val="000000"/>
                    <w:sz w:val="28"/>
                    <w:szCs w:val="28"/>
                    <w:lang w:eastAsia="en-AU"/>
                  </w:rPr>
                  <w:id w:val="86123679"/>
                  <w14:checkbox>
                    <w14:checked w14:val="0"/>
                    <w14:checkedState w14:val="2612" w14:font="MS Gothic"/>
                    <w14:uncheckedState w14:val="2610" w14:font="MS Gothic"/>
                  </w14:checkbox>
                </w:sdtPr>
                <w:sdtEndPr/>
                <w:sdtContent>
                  <w:tc>
                    <w:tcPr>
                      <w:tcW w:w="461" w:type="dxa"/>
                    </w:tcPr>
                    <w:p w14:paraId="7319AB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AD50E7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A98B14B" w14:textId="77777777" w:rsidR="00D57BD6" w:rsidRDefault="00D57BD6" w:rsidP="00D57BD6">
                  <w:pPr>
                    <w:rPr>
                      <w:rFonts w:ascii="Arial" w:eastAsia="Times New Roman" w:hAnsi="Arial" w:cs="Arial"/>
                      <w:color w:val="000000"/>
                      <w:lang w:eastAsia="en-AU"/>
                    </w:rPr>
                  </w:pPr>
                </w:p>
              </w:tc>
            </w:tr>
            <w:tr w:rsidR="00D57BD6" w14:paraId="76910942" w14:textId="77777777" w:rsidTr="00D57BD6">
              <w:sdt>
                <w:sdtPr>
                  <w:rPr>
                    <w:rFonts w:ascii="Arial" w:eastAsia="Times New Roman" w:hAnsi="Arial" w:cs="Arial"/>
                    <w:color w:val="000000"/>
                    <w:sz w:val="28"/>
                    <w:szCs w:val="28"/>
                    <w:lang w:eastAsia="en-AU"/>
                  </w:rPr>
                  <w:id w:val="666984931"/>
                  <w14:checkbox>
                    <w14:checked w14:val="0"/>
                    <w14:checkedState w14:val="2612" w14:font="MS Gothic"/>
                    <w14:uncheckedState w14:val="2610" w14:font="MS Gothic"/>
                  </w14:checkbox>
                </w:sdtPr>
                <w:sdtEndPr/>
                <w:sdtContent>
                  <w:tc>
                    <w:tcPr>
                      <w:tcW w:w="461" w:type="dxa"/>
                    </w:tcPr>
                    <w:p w14:paraId="2B165EE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4426F80"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3BC36D9" w14:textId="77777777" w:rsidR="00D57BD6" w:rsidRDefault="00D57BD6" w:rsidP="00D57BD6">
                  <w:pPr>
                    <w:rPr>
                      <w:rFonts w:ascii="Arial" w:eastAsia="Times New Roman" w:hAnsi="Arial" w:cs="Arial"/>
                      <w:color w:val="000000"/>
                      <w:lang w:eastAsia="en-AU"/>
                    </w:rPr>
                  </w:pPr>
                </w:p>
              </w:tc>
            </w:tr>
            <w:tr w:rsidR="00D57BD6" w14:paraId="03F5F4E5" w14:textId="77777777" w:rsidTr="00D57BD6">
              <w:sdt>
                <w:sdtPr>
                  <w:rPr>
                    <w:rFonts w:ascii="Arial" w:eastAsia="Times New Roman" w:hAnsi="Arial" w:cs="Arial"/>
                    <w:color w:val="000000"/>
                    <w:sz w:val="28"/>
                    <w:szCs w:val="28"/>
                    <w:lang w:eastAsia="en-AU"/>
                  </w:rPr>
                  <w:id w:val="-1802918270"/>
                  <w14:checkbox>
                    <w14:checked w14:val="0"/>
                    <w14:checkedState w14:val="2612" w14:font="MS Gothic"/>
                    <w14:uncheckedState w14:val="2610" w14:font="MS Gothic"/>
                  </w14:checkbox>
                </w:sdtPr>
                <w:sdtEndPr/>
                <w:sdtContent>
                  <w:tc>
                    <w:tcPr>
                      <w:tcW w:w="461" w:type="dxa"/>
                    </w:tcPr>
                    <w:p w14:paraId="351D0E6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6BF69B4"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846ECC3" w14:textId="77777777" w:rsidR="00D57BD6" w:rsidRDefault="00D57BD6" w:rsidP="00D57BD6">
                  <w:pPr>
                    <w:rPr>
                      <w:rFonts w:ascii="Arial" w:eastAsia="Times New Roman" w:hAnsi="Arial" w:cs="Arial"/>
                      <w:color w:val="000000"/>
                      <w:lang w:eastAsia="en-AU"/>
                    </w:rPr>
                  </w:pPr>
                </w:p>
              </w:tc>
            </w:tr>
          </w:tbl>
          <w:p w14:paraId="70D49A36" w14:textId="7DCA94EC"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6FB15E5F" w14:textId="77777777" w:rsidTr="00D57BD6">
              <w:sdt>
                <w:sdtPr>
                  <w:rPr>
                    <w:rFonts w:ascii="Arial" w:eastAsia="Times New Roman" w:hAnsi="Arial" w:cs="Arial"/>
                    <w:color w:val="000000"/>
                    <w:sz w:val="28"/>
                    <w:szCs w:val="28"/>
                    <w:lang w:eastAsia="en-AU"/>
                  </w:rPr>
                  <w:id w:val="533306900"/>
                  <w14:checkbox>
                    <w14:checked w14:val="0"/>
                    <w14:checkedState w14:val="2612" w14:font="MS Gothic"/>
                    <w14:uncheckedState w14:val="2610" w14:font="MS Gothic"/>
                  </w14:checkbox>
                </w:sdtPr>
                <w:sdtEndPr/>
                <w:sdtContent>
                  <w:tc>
                    <w:tcPr>
                      <w:tcW w:w="1667" w:type="dxa"/>
                    </w:tcPr>
                    <w:p w14:paraId="35833DB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6E3FC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3571AF0" w14:textId="77777777" w:rsidR="00D57BD6" w:rsidRDefault="00D57BD6" w:rsidP="00D57BD6">
                  <w:pPr>
                    <w:rPr>
                      <w:rFonts w:ascii="Arial" w:eastAsia="Times New Roman" w:hAnsi="Arial" w:cs="Arial"/>
                      <w:color w:val="000000"/>
                      <w:lang w:eastAsia="en-AU"/>
                    </w:rPr>
                  </w:pPr>
                </w:p>
              </w:tc>
            </w:tr>
            <w:tr w:rsidR="00D57BD6" w14:paraId="0FFD6AFE" w14:textId="77777777" w:rsidTr="00D57BD6">
              <w:sdt>
                <w:sdtPr>
                  <w:rPr>
                    <w:rFonts w:ascii="Arial" w:eastAsia="Times New Roman" w:hAnsi="Arial" w:cs="Arial"/>
                    <w:color w:val="000000"/>
                    <w:sz w:val="28"/>
                    <w:szCs w:val="28"/>
                    <w:lang w:eastAsia="en-AU"/>
                  </w:rPr>
                  <w:id w:val="-779330287"/>
                  <w14:checkbox>
                    <w14:checked w14:val="1"/>
                    <w14:checkedState w14:val="2612" w14:font="MS Gothic"/>
                    <w14:uncheckedState w14:val="2610" w14:font="MS Gothic"/>
                  </w14:checkbox>
                </w:sdtPr>
                <w:sdtEndPr/>
                <w:sdtContent>
                  <w:tc>
                    <w:tcPr>
                      <w:tcW w:w="1667" w:type="dxa"/>
                    </w:tcPr>
                    <w:p w14:paraId="027E6604" w14:textId="0FC99A25"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461C5289"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47973C9F" w14:textId="77777777" w:rsidR="00D57BD6" w:rsidRDefault="00D57BD6" w:rsidP="00D57BD6">
                  <w:pPr>
                    <w:rPr>
                      <w:rFonts w:ascii="Arial" w:eastAsia="Times New Roman" w:hAnsi="Arial" w:cs="Arial"/>
                      <w:color w:val="000000"/>
                      <w:lang w:eastAsia="en-AU"/>
                    </w:rPr>
                  </w:pPr>
                </w:p>
              </w:tc>
            </w:tr>
            <w:tr w:rsidR="00D57BD6" w14:paraId="0DED7E79" w14:textId="77777777" w:rsidTr="00D57BD6">
              <w:sdt>
                <w:sdtPr>
                  <w:rPr>
                    <w:rFonts w:ascii="Arial" w:eastAsia="Times New Roman" w:hAnsi="Arial" w:cs="Arial"/>
                    <w:color w:val="000000"/>
                    <w:sz w:val="28"/>
                    <w:szCs w:val="28"/>
                    <w:lang w:eastAsia="en-AU"/>
                  </w:rPr>
                  <w:id w:val="-1262296455"/>
                  <w14:checkbox>
                    <w14:checked w14:val="0"/>
                    <w14:checkedState w14:val="2612" w14:font="MS Gothic"/>
                    <w14:uncheckedState w14:val="2610" w14:font="MS Gothic"/>
                  </w14:checkbox>
                </w:sdtPr>
                <w:sdtEndPr/>
                <w:sdtContent>
                  <w:tc>
                    <w:tcPr>
                      <w:tcW w:w="1667" w:type="dxa"/>
                    </w:tcPr>
                    <w:p w14:paraId="07FE53D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2E3101C"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BEDD412" w14:textId="77777777" w:rsidR="00D57BD6" w:rsidRDefault="00D57BD6" w:rsidP="00D57BD6">
                  <w:pPr>
                    <w:rPr>
                      <w:rFonts w:ascii="Arial" w:eastAsia="Times New Roman" w:hAnsi="Arial" w:cs="Arial"/>
                      <w:color w:val="000000"/>
                      <w:lang w:eastAsia="en-AU"/>
                    </w:rPr>
                  </w:pPr>
                </w:p>
              </w:tc>
            </w:tr>
            <w:tr w:rsidR="00D57BD6" w14:paraId="38DAE371" w14:textId="77777777" w:rsidTr="00D57BD6">
              <w:sdt>
                <w:sdtPr>
                  <w:rPr>
                    <w:rFonts w:ascii="Arial" w:eastAsia="Times New Roman" w:hAnsi="Arial" w:cs="Arial"/>
                    <w:color w:val="000000"/>
                    <w:sz w:val="28"/>
                    <w:szCs w:val="28"/>
                    <w:lang w:eastAsia="en-AU"/>
                  </w:rPr>
                  <w:id w:val="-1604871029"/>
                  <w14:checkbox>
                    <w14:checked w14:val="0"/>
                    <w14:checkedState w14:val="2612" w14:font="MS Gothic"/>
                    <w14:uncheckedState w14:val="2610" w14:font="MS Gothic"/>
                  </w14:checkbox>
                </w:sdtPr>
                <w:sdtEndPr/>
                <w:sdtContent>
                  <w:tc>
                    <w:tcPr>
                      <w:tcW w:w="1667" w:type="dxa"/>
                    </w:tcPr>
                    <w:p w14:paraId="6B19A9D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294AA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50F52F" w14:textId="77777777" w:rsidR="00D57BD6" w:rsidRDefault="00D57BD6" w:rsidP="00D57BD6">
                  <w:pPr>
                    <w:rPr>
                      <w:rFonts w:ascii="Arial" w:eastAsia="Times New Roman" w:hAnsi="Arial" w:cs="Arial"/>
                      <w:color w:val="000000"/>
                      <w:lang w:eastAsia="en-AU"/>
                    </w:rPr>
                  </w:pPr>
                </w:p>
              </w:tc>
            </w:tr>
            <w:tr w:rsidR="00D57BD6" w14:paraId="650F65A2" w14:textId="77777777" w:rsidTr="00D57BD6">
              <w:sdt>
                <w:sdtPr>
                  <w:rPr>
                    <w:rFonts w:ascii="Arial" w:eastAsia="Times New Roman" w:hAnsi="Arial" w:cs="Arial"/>
                    <w:color w:val="000000"/>
                    <w:sz w:val="28"/>
                    <w:szCs w:val="28"/>
                    <w:lang w:eastAsia="en-AU"/>
                  </w:rPr>
                  <w:id w:val="-493182664"/>
                  <w14:checkbox>
                    <w14:checked w14:val="0"/>
                    <w14:checkedState w14:val="2612" w14:font="MS Gothic"/>
                    <w14:uncheckedState w14:val="2610" w14:font="MS Gothic"/>
                  </w14:checkbox>
                </w:sdtPr>
                <w:sdtEndPr/>
                <w:sdtContent>
                  <w:tc>
                    <w:tcPr>
                      <w:tcW w:w="1667" w:type="dxa"/>
                    </w:tcPr>
                    <w:p w14:paraId="405437F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F32D3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011A327C"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ABAE699" wp14:editId="0F2D4C5C">
                            <wp:extent cx="162000" cy="68400"/>
                            <wp:effectExtent l="0" t="19050" r="47625" b="46355"/>
                            <wp:docPr id="19" name="Arrow: Right 1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DC34BA" id="Arrow: Right 1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JA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PjcJA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5E7E8C5B" w14:textId="0DC0B8E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3"/>
              <w:gridCol w:w="2276"/>
            </w:tblGrid>
            <w:tr w:rsidR="00D57BD6" w14:paraId="78249A41" w14:textId="77777777" w:rsidTr="00D57BD6">
              <w:sdt>
                <w:sdtPr>
                  <w:rPr>
                    <w:rFonts w:ascii="Arial" w:eastAsia="Times New Roman" w:hAnsi="Arial" w:cs="Arial"/>
                    <w:color w:val="000000"/>
                    <w:sz w:val="28"/>
                    <w:szCs w:val="28"/>
                    <w:lang w:eastAsia="en-AU"/>
                  </w:rPr>
                  <w:id w:val="1285467992"/>
                  <w14:checkbox>
                    <w14:checked w14:val="0"/>
                    <w14:checkedState w14:val="2612" w14:font="MS Gothic"/>
                    <w14:uncheckedState w14:val="2610" w14:font="MS Gothic"/>
                  </w14:checkbox>
                </w:sdtPr>
                <w:sdtEndPr/>
                <w:sdtContent>
                  <w:tc>
                    <w:tcPr>
                      <w:tcW w:w="600" w:type="dxa"/>
                    </w:tcPr>
                    <w:p w14:paraId="70C94DE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5BE5E2C"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2FB44C" w14:textId="77777777" w:rsidR="00D57BD6" w:rsidRDefault="00D57BD6" w:rsidP="00D57BD6">
                  <w:pPr>
                    <w:rPr>
                      <w:rFonts w:ascii="Arial" w:eastAsia="Times New Roman" w:hAnsi="Arial" w:cs="Arial"/>
                      <w:color w:val="000000"/>
                      <w:lang w:eastAsia="en-AU"/>
                    </w:rPr>
                  </w:pPr>
                </w:p>
              </w:tc>
            </w:tr>
            <w:tr w:rsidR="00D57BD6" w14:paraId="034D72F2" w14:textId="77777777" w:rsidTr="00D57BD6">
              <w:sdt>
                <w:sdtPr>
                  <w:rPr>
                    <w:rFonts w:ascii="Arial" w:eastAsia="Times New Roman" w:hAnsi="Arial" w:cs="Arial"/>
                    <w:color w:val="000000"/>
                    <w:sz w:val="28"/>
                    <w:szCs w:val="28"/>
                    <w:lang w:eastAsia="en-AU"/>
                  </w:rPr>
                  <w:id w:val="736369338"/>
                  <w14:checkbox>
                    <w14:checked w14:val="1"/>
                    <w14:checkedState w14:val="2612" w14:font="MS Gothic"/>
                    <w14:uncheckedState w14:val="2610" w14:font="MS Gothic"/>
                  </w14:checkbox>
                </w:sdtPr>
                <w:sdtEndPr/>
                <w:sdtContent>
                  <w:tc>
                    <w:tcPr>
                      <w:tcW w:w="600" w:type="dxa"/>
                    </w:tcPr>
                    <w:p w14:paraId="2F3E96DE" w14:textId="4B4DA163"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0F2E81D1" w14:textId="79343213"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r w:rsidR="00D154F8">
                    <w:rPr>
                      <w:rFonts w:ascii="Arial" w:eastAsia="Times New Roman" w:hAnsi="Arial" w:cs="Arial"/>
                      <w:color w:val="000000"/>
                      <w:lang w:eastAsia="en-AU"/>
                    </w:rPr>
                    <w:t xml:space="preserve"> Pharmacies have an annual cap for the number of Medicines Use Reviews they may provide</w:t>
                  </w:r>
                  <w:r w:rsidR="00654B8E">
                    <w:rPr>
                      <w:rFonts w:ascii="Arial" w:eastAsia="Times New Roman" w:hAnsi="Arial" w:cs="Arial"/>
                      <w:color w:val="000000"/>
                      <w:lang w:eastAsia="en-AU"/>
                    </w:rPr>
                    <w:t>, although this service will soon be phased out</w:t>
                  </w:r>
                  <w:r w:rsidR="00D154F8">
                    <w:rPr>
                      <w:rFonts w:ascii="Arial" w:eastAsia="Times New Roman" w:hAnsi="Arial" w:cs="Arial"/>
                      <w:color w:val="000000"/>
                      <w:lang w:eastAsia="en-AU"/>
                    </w:rPr>
                    <w:t xml:space="preserve">. For another similar service (New Medicines Service) there is a monthly cap which is dependent on each pharmacy’s monthly dispensing volume. </w:t>
                  </w:r>
                </w:p>
                <w:p w14:paraId="0636E7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4CCDC64" wp14:editId="122FAD0A">
                            <wp:extent cx="162000" cy="68400"/>
                            <wp:effectExtent l="0" t="19050" r="47625" b="46355"/>
                            <wp:docPr id="20" name="Arrow: Right 2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5AE346" id="Arrow: Right 2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MFeA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" adj="17040" filled="f" strokecolor="black [1600]" strokeweight="1pt">
                            <w10:anchorlock/>
                          </v:shape>
                        </w:pict>
                      </mc:Fallback>
                    </mc:AlternateContent>
                  </w:r>
                </w:p>
              </w:tc>
            </w:tr>
          </w:tbl>
          <w:p w14:paraId="4D3F69D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2EBD023" w14:textId="57D7118E"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E36509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90717C0" w14:textId="30D56EB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FE0A80">
              <w:rPr>
                <w:rFonts w:ascii="Arial" w:eastAsia="Times New Roman" w:hAnsi="Arial" w:cs="Arial"/>
                <w:b/>
                <w:bCs/>
                <w:color w:val="2F5496" w:themeColor="accent1" w:themeShade="BF"/>
                <w:lang w:eastAsia="en-AU"/>
              </w:rPr>
              <w:t>:</w:t>
            </w:r>
          </w:p>
          <w:p w14:paraId="27707981" w14:textId="130D872A"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Chronic disease management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7123ED87" w14:textId="77777777" w:rsidTr="00F92CE2">
              <w:sdt>
                <w:sdtPr>
                  <w:rPr>
                    <w:rFonts w:ascii="Arial" w:eastAsia="Times New Roman" w:hAnsi="Arial" w:cs="Arial"/>
                    <w:color w:val="000000"/>
                    <w:sz w:val="28"/>
                    <w:szCs w:val="28"/>
                    <w:lang w:eastAsia="en-AU"/>
                  </w:rPr>
                  <w:id w:val="-645742305"/>
                  <w14:checkbox>
                    <w14:checked w14:val="0"/>
                    <w14:checkedState w14:val="2612" w14:font="MS Gothic"/>
                    <w14:uncheckedState w14:val="2610" w14:font="MS Gothic"/>
                  </w14:checkbox>
                </w:sdtPr>
                <w:sdtEndPr/>
                <w:sdtContent>
                  <w:tc>
                    <w:tcPr>
                      <w:tcW w:w="496" w:type="dxa"/>
                    </w:tcPr>
                    <w:p w14:paraId="24846BD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729FEE3"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71A2BCC5" w14:textId="77777777" w:rsidTr="00F92CE2">
              <w:sdt>
                <w:sdtPr>
                  <w:rPr>
                    <w:rFonts w:ascii="Arial" w:eastAsia="Times New Roman" w:hAnsi="Arial" w:cs="Arial"/>
                    <w:color w:val="000000"/>
                    <w:sz w:val="28"/>
                    <w:szCs w:val="28"/>
                    <w:lang w:eastAsia="en-AU"/>
                  </w:rPr>
                  <w:id w:val="476496914"/>
                  <w14:checkbox>
                    <w14:checked w14:val="0"/>
                    <w14:checkedState w14:val="2612" w14:font="MS Gothic"/>
                    <w14:uncheckedState w14:val="2610" w14:font="MS Gothic"/>
                  </w14:checkbox>
                </w:sdtPr>
                <w:sdtEndPr/>
                <w:sdtContent>
                  <w:tc>
                    <w:tcPr>
                      <w:tcW w:w="496" w:type="dxa"/>
                    </w:tcPr>
                    <w:p w14:paraId="0A5C54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324461F"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CC2FA32" w14:textId="77777777" w:rsidTr="00F92CE2">
              <w:sdt>
                <w:sdtPr>
                  <w:rPr>
                    <w:rFonts w:ascii="Arial" w:eastAsia="Times New Roman" w:hAnsi="Arial" w:cs="Arial"/>
                    <w:color w:val="000000"/>
                    <w:sz w:val="28"/>
                    <w:szCs w:val="28"/>
                    <w:lang w:eastAsia="en-AU"/>
                  </w:rPr>
                  <w:id w:val="994072376"/>
                  <w14:checkbox>
                    <w14:checked w14:val="0"/>
                    <w14:checkedState w14:val="2612" w14:font="MS Gothic"/>
                    <w14:uncheckedState w14:val="2610" w14:font="MS Gothic"/>
                  </w14:checkbox>
                </w:sdtPr>
                <w:sdtEndPr/>
                <w:sdtContent>
                  <w:tc>
                    <w:tcPr>
                      <w:tcW w:w="496" w:type="dxa"/>
                    </w:tcPr>
                    <w:p w14:paraId="0B30C38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8CA1CE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9D3785A" w14:textId="77777777" w:rsidTr="00F92CE2">
              <w:sdt>
                <w:sdtPr>
                  <w:rPr>
                    <w:rFonts w:ascii="Arial" w:eastAsia="Times New Roman" w:hAnsi="Arial" w:cs="Arial"/>
                    <w:color w:val="FF0000"/>
                    <w:sz w:val="28"/>
                    <w:szCs w:val="28"/>
                    <w:lang w:eastAsia="en-AU"/>
                  </w:rPr>
                  <w:id w:val="-211357082"/>
                  <w14:checkbox>
                    <w14:checked w14:val="1"/>
                    <w14:checkedState w14:val="2612" w14:font="MS Gothic"/>
                    <w14:uncheckedState w14:val="2610" w14:font="MS Gothic"/>
                  </w14:checkbox>
                </w:sdtPr>
                <w:sdtEndPr/>
                <w:sdtContent>
                  <w:tc>
                    <w:tcPr>
                      <w:tcW w:w="496" w:type="dxa"/>
                    </w:tcPr>
                    <w:p w14:paraId="6EE57520" w14:textId="1E01C4E1" w:rsidR="00F92CE2" w:rsidRPr="001D7442" w:rsidRDefault="00D154F8"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73CB5046" w14:textId="3F1A942F"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603A0B" w14:textId="77777777" w:rsidTr="00F92CE2">
              <w:sdt>
                <w:sdtPr>
                  <w:rPr>
                    <w:rFonts w:ascii="Arial" w:eastAsia="Times New Roman" w:hAnsi="Arial" w:cs="Arial"/>
                    <w:color w:val="000000"/>
                    <w:sz w:val="28"/>
                    <w:szCs w:val="28"/>
                    <w:lang w:eastAsia="en-AU"/>
                  </w:rPr>
                  <w:id w:val="1294172552"/>
                  <w14:checkbox>
                    <w14:checked w14:val="0"/>
                    <w14:checkedState w14:val="2612" w14:font="MS Gothic"/>
                    <w14:uncheckedState w14:val="2610" w14:font="MS Gothic"/>
                  </w14:checkbox>
                </w:sdtPr>
                <w:sdtEndPr/>
                <w:sdtContent>
                  <w:tc>
                    <w:tcPr>
                      <w:tcW w:w="496" w:type="dxa"/>
                    </w:tcPr>
                    <w:p w14:paraId="4F051FD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12A24BA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773C0387" w14:textId="77777777" w:rsidR="00D57BD6" w:rsidRDefault="00D57BD6" w:rsidP="00D57BD6">
                  <w:pPr>
                    <w:rPr>
                      <w:rFonts w:ascii="Arial" w:eastAsia="Times New Roman" w:hAnsi="Arial" w:cs="Arial"/>
                      <w:color w:val="000000"/>
                      <w:lang w:eastAsia="en-AU"/>
                    </w:rPr>
                  </w:pPr>
                </w:p>
              </w:tc>
            </w:tr>
          </w:tbl>
          <w:p w14:paraId="20F20090"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367F10F2" w14:textId="77777777" w:rsidTr="00D57BD6">
              <w:sdt>
                <w:sdtPr>
                  <w:rPr>
                    <w:rFonts w:ascii="Arial" w:eastAsia="Times New Roman" w:hAnsi="Arial" w:cs="Arial"/>
                    <w:color w:val="000000"/>
                    <w:sz w:val="28"/>
                    <w:szCs w:val="28"/>
                    <w:lang w:eastAsia="en-AU"/>
                  </w:rPr>
                  <w:id w:val="-1582820412"/>
                  <w14:checkbox>
                    <w14:checked w14:val="0"/>
                    <w14:checkedState w14:val="2612" w14:font="MS Gothic"/>
                    <w14:uncheckedState w14:val="2610" w14:font="MS Gothic"/>
                  </w14:checkbox>
                </w:sdtPr>
                <w:sdtEndPr/>
                <w:sdtContent>
                  <w:tc>
                    <w:tcPr>
                      <w:tcW w:w="461" w:type="dxa"/>
                    </w:tcPr>
                    <w:p w14:paraId="0A9F965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75708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0F3DD56" w14:textId="77777777" w:rsidR="00D57BD6" w:rsidRDefault="00D57BD6" w:rsidP="00D57BD6">
                  <w:pPr>
                    <w:rPr>
                      <w:rFonts w:ascii="Arial" w:eastAsia="Times New Roman" w:hAnsi="Arial" w:cs="Arial"/>
                      <w:color w:val="000000"/>
                      <w:lang w:eastAsia="en-AU"/>
                    </w:rPr>
                  </w:pPr>
                </w:p>
              </w:tc>
            </w:tr>
            <w:tr w:rsidR="00D57BD6" w14:paraId="3FB4B559" w14:textId="77777777" w:rsidTr="00D57BD6">
              <w:sdt>
                <w:sdtPr>
                  <w:rPr>
                    <w:rFonts w:ascii="Arial" w:eastAsia="Times New Roman" w:hAnsi="Arial" w:cs="Arial"/>
                    <w:color w:val="000000"/>
                    <w:sz w:val="28"/>
                    <w:szCs w:val="28"/>
                    <w:lang w:eastAsia="en-AU"/>
                  </w:rPr>
                  <w:id w:val="-1984994953"/>
                  <w14:checkbox>
                    <w14:checked w14:val="0"/>
                    <w14:checkedState w14:val="2612" w14:font="MS Gothic"/>
                    <w14:uncheckedState w14:val="2610" w14:font="MS Gothic"/>
                  </w14:checkbox>
                </w:sdtPr>
                <w:sdtEndPr/>
                <w:sdtContent>
                  <w:tc>
                    <w:tcPr>
                      <w:tcW w:w="461" w:type="dxa"/>
                    </w:tcPr>
                    <w:p w14:paraId="43B9F2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F9ACE82"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00F12F6A" w14:textId="77777777" w:rsidR="00D57BD6" w:rsidRDefault="00D57BD6" w:rsidP="00D57BD6">
                  <w:pPr>
                    <w:rPr>
                      <w:rFonts w:ascii="Arial" w:eastAsia="Times New Roman" w:hAnsi="Arial" w:cs="Arial"/>
                      <w:color w:val="000000"/>
                      <w:lang w:eastAsia="en-AU"/>
                    </w:rPr>
                  </w:pPr>
                </w:p>
              </w:tc>
            </w:tr>
            <w:tr w:rsidR="00D57BD6" w14:paraId="3E0FC197" w14:textId="77777777" w:rsidTr="00D57BD6">
              <w:sdt>
                <w:sdtPr>
                  <w:rPr>
                    <w:rFonts w:ascii="Arial" w:eastAsia="Times New Roman" w:hAnsi="Arial" w:cs="Arial"/>
                    <w:color w:val="000000"/>
                    <w:sz w:val="28"/>
                    <w:szCs w:val="28"/>
                    <w:lang w:eastAsia="en-AU"/>
                  </w:rPr>
                  <w:id w:val="1649010875"/>
                  <w14:checkbox>
                    <w14:checked w14:val="0"/>
                    <w14:checkedState w14:val="2612" w14:font="MS Gothic"/>
                    <w14:uncheckedState w14:val="2610" w14:font="MS Gothic"/>
                  </w14:checkbox>
                </w:sdtPr>
                <w:sdtEndPr/>
                <w:sdtContent>
                  <w:tc>
                    <w:tcPr>
                      <w:tcW w:w="461" w:type="dxa"/>
                    </w:tcPr>
                    <w:p w14:paraId="129DE7E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ED5922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54E630" w14:textId="77777777" w:rsidR="00D57BD6" w:rsidRDefault="00D57BD6" w:rsidP="00D57BD6">
                  <w:pPr>
                    <w:rPr>
                      <w:rFonts w:ascii="Arial" w:eastAsia="Times New Roman" w:hAnsi="Arial" w:cs="Arial"/>
                      <w:color w:val="000000"/>
                      <w:lang w:eastAsia="en-AU"/>
                    </w:rPr>
                  </w:pPr>
                </w:p>
              </w:tc>
            </w:tr>
            <w:tr w:rsidR="00D57BD6" w14:paraId="776CEF62" w14:textId="77777777" w:rsidTr="00D57BD6">
              <w:sdt>
                <w:sdtPr>
                  <w:rPr>
                    <w:rFonts w:ascii="Arial" w:eastAsia="Times New Roman" w:hAnsi="Arial" w:cs="Arial"/>
                    <w:color w:val="000000"/>
                    <w:sz w:val="28"/>
                    <w:szCs w:val="28"/>
                    <w:lang w:eastAsia="en-AU"/>
                  </w:rPr>
                  <w:id w:val="-1173495255"/>
                  <w14:checkbox>
                    <w14:checked w14:val="0"/>
                    <w14:checkedState w14:val="2612" w14:font="MS Gothic"/>
                    <w14:uncheckedState w14:val="2610" w14:font="MS Gothic"/>
                  </w14:checkbox>
                </w:sdtPr>
                <w:sdtEndPr/>
                <w:sdtContent>
                  <w:tc>
                    <w:tcPr>
                      <w:tcW w:w="461" w:type="dxa"/>
                    </w:tcPr>
                    <w:p w14:paraId="7D8284F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333B9AC"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4266A8F7" w14:textId="77777777" w:rsidR="00D57BD6" w:rsidRDefault="00D57BD6" w:rsidP="00D57BD6">
                  <w:pPr>
                    <w:rPr>
                      <w:rFonts w:ascii="Arial" w:eastAsia="Times New Roman" w:hAnsi="Arial" w:cs="Arial"/>
                      <w:color w:val="000000"/>
                      <w:lang w:eastAsia="en-AU"/>
                    </w:rPr>
                  </w:pPr>
                </w:p>
              </w:tc>
            </w:tr>
          </w:tbl>
          <w:p w14:paraId="7F0C5EB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6E6E181F" w14:textId="77777777" w:rsidTr="00D57BD6">
              <w:sdt>
                <w:sdtPr>
                  <w:rPr>
                    <w:rFonts w:ascii="Arial" w:eastAsia="Times New Roman" w:hAnsi="Arial" w:cs="Arial"/>
                    <w:color w:val="000000"/>
                    <w:sz w:val="28"/>
                    <w:szCs w:val="28"/>
                    <w:lang w:eastAsia="en-AU"/>
                  </w:rPr>
                  <w:id w:val="-1435440895"/>
                  <w14:checkbox>
                    <w14:checked w14:val="0"/>
                    <w14:checkedState w14:val="2612" w14:font="MS Gothic"/>
                    <w14:uncheckedState w14:val="2610" w14:font="MS Gothic"/>
                  </w14:checkbox>
                </w:sdtPr>
                <w:sdtEndPr/>
                <w:sdtContent>
                  <w:tc>
                    <w:tcPr>
                      <w:tcW w:w="1667" w:type="dxa"/>
                    </w:tcPr>
                    <w:p w14:paraId="292872C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FC7C64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7E0DB1E2" w14:textId="77777777" w:rsidR="00D57BD6" w:rsidRDefault="00D57BD6" w:rsidP="00D57BD6">
                  <w:pPr>
                    <w:rPr>
                      <w:rFonts w:ascii="Arial" w:eastAsia="Times New Roman" w:hAnsi="Arial" w:cs="Arial"/>
                      <w:color w:val="000000"/>
                      <w:lang w:eastAsia="en-AU"/>
                    </w:rPr>
                  </w:pPr>
                </w:p>
              </w:tc>
            </w:tr>
            <w:tr w:rsidR="00D57BD6" w14:paraId="4D2D6728" w14:textId="77777777" w:rsidTr="00D57BD6">
              <w:sdt>
                <w:sdtPr>
                  <w:rPr>
                    <w:rFonts w:ascii="Arial" w:eastAsia="Times New Roman" w:hAnsi="Arial" w:cs="Arial"/>
                    <w:color w:val="000000"/>
                    <w:sz w:val="28"/>
                    <w:szCs w:val="28"/>
                    <w:lang w:eastAsia="en-AU"/>
                  </w:rPr>
                  <w:id w:val="877672057"/>
                  <w14:checkbox>
                    <w14:checked w14:val="0"/>
                    <w14:checkedState w14:val="2612" w14:font="MS Gothic"/>
                    <w14:uncheckedState w14:val="2610" w14:font="MS Gothic"/>
                  </w14:checkbox>
                </w:sdtPr>
                <w:sdtEndPr/>
                <w:sdtContent>
                  <w:tc>
                    <w:tcPr>
                      <w:tcW w:w="1667" w:type="dxa"/>
                    </w:tcPr>
                    <w:p w14:paraId="10A0423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F181F0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0B6C19FB" w14:textId="77777777" w:rsidR="00D57BD6" w:rsidRDefault="00D57BD6" w:rsidP="00D57BD6">
                  <w:pPr>
                    <w:rPr>
                      <w:rFonts w:ascii="Arial" w:eastAsia="Times New Roman" w:hAnsi="Arial" w:cs="Arial"/>
                      <w:color w:val="000000"/>
                      <w:lang w:eastAsia="en-AU"/>
                    </w:rPr>
                  </w:pPr>
                </w:p>
              </w:tc>
            </w:tr>
            <w:tr w:rsidR="00D57BD6" w14:paraId="4C7C200D" w14:textId="77777777" w:rsidTr="00D57BD6">
              <w:sdt>
                <w:sdtPr>
                  <w:rPr>
                    <w:rFonts w:ascii="Arial" w:eastAsia="Times New Roman" w:hAnsi="Arial" w:cs="Arial"/>
                    <w:color w:val="000000"/>
                    <w:sz w:val="28"/>
                    <w:szCs w:val="28"/>
                    <w:lang w:eastAsia="en-AU"/>
                  </w:rPr>
                  <w:id w:val="339828387"/>
                  <w14:checkbox>
                    <w14:checked w14:val="0"/>
                    <w14:checkedState w14:val="2612" w14:font="MS Gothic"/>
                    <w14:uncheckedState w14:val="2610" w14:font="MS Gothic"/>
                  </w14:checkbox>
                </w:sdtPr>
                <w:sdtEndPr/>
                <w:sdtContent>
                  <w:tc>
                    <w:tcPr>
                      <w:tcW w:w="1667" w:type="dxa"/>
                    </w:tcPr>
                    <w:p w14:paraId="61DB537A"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61E6961"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47BD83F5" w14:textId="77777777" w:rsidR="00D57BD6" w:rsidRDefault="00D57BD6" w:rsidP="00D57BD6">
                  <w:pPr>
                    <w:rPr>
                      <w:rFonts w:ascii="Arial" w:eastAsia="Times New Roman" w:hAnsi="Arial" w:cs="Arial"/>
                      <w:color w:val="000000"/>
                      <w:lang w:eastAsia="en-AU"/>
                    </w:rPr>
                  </w:pPr>
                </w:p>
              </w:tc>
            </w:tr>
            <w:tr w:rsidR="00D57BD6" w14:paraId="7B613FAA" w14:textId="77777777" w:rsidTr="00D57BD6">
              <w:sdt>
                <w:sdtPr>
                  <w:rPr>
                    <w:rFonts w:ascii="Arial" w:eastAsia="Times New Roman" w:hAnsi="Arial" w:cs="Arial"/>
                    <w:color w:val="000000"/>
                    <w:sz w:val="28"/>
                    <w:szCs w:val="28"/>
                    <w:lang w:eastAsia="en-AU"/>
                  </w:rPr>
                  <w:id w:val="-415013038"/>
                  <w14:checkbox>
                    <w14:checked w14:val="0"/>
                    <w14:checkedState w14:val="2612" w14:font="MS Gothic"/>
                    <w14:uncheckedState w14:val="2610" w14:font="MS Gothic"/>
                  </w14:checkbox>
                </w:sdtPr>
                <w:sdtEndPr/>
                <w:sdtContent>
                  <w:tc>
                    <w:tcPr>
                      <w:tcW w:w="1667" w:type="dxa"/>
                    </w:tcPr>
                    <w:p w14:paraId="50E6689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24748D7"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73C22DBA" w14:textId="77777777" w:rsidR="00D57BD6" w:rsidRDefault="00D57BD6" w:rsidP="00D57BD6">
                  <w:pPr>
                    <w:rPr>
                      <w:rFonts w:ascii="Arial" w:eastAsia="Times New Roman" w:hAnsi="Arial" w:cs="Arial"/>
                      <w:color w:val="000000"/>
                      <w:lang w:eastAsia="en-AU"/>
                    </w:rPr>
                  </w:pPr>
                </w:p>
              </w:tc>
            </w:tr>
            <w:tr w:rsidR="00D57BD6" w14:paraId="57AB7263" w14:textId="77777777" w:rsidTr="00D57BD6">
              <w:sdt>
                <w:sdtPr>
                  <w:rPr>
                    <w:rFonts w:ascii="Arial" w:eastAsia="Times New Roman" w:hAnsi="Arial" w:cs="Arial"/>
                    <w:color w:val="000000"/>
                    <w:sz w:val="28"/>
                    <w:szCs w:val="28"/>
                    <w:lang w:eastAsia="en-AU"/>
                  </w:rPr>
                  <w:id w:val="161747202"/>
                  <w14:checkbox>
                    <w14:checked w14:val="0"/>
                    <w14:checkedState w14:val="2612" w14:font="MS Gothic"/>
                    <w14:uncheckedState w14:val="2610" w14:font="MS Gothic"/>
                  </w14:checkbox>
                </w:sdtPr>
                <w:sdtEndPr/>
                <w:sdtContent>
                  <w:tc>
                    <w:tcPr>
                      <w:tcW w:w="1667" w:type="dxa"/>
                    </w:tcPr>
                    <w:p w14:paraId="5CD449C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71F3C38"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45623E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7501F46" wp14:editId="07CC9C12">
                            <wp:extent cx="162000" cy="68400"/>
                            <wp:effectExtent l="0" t="19050" r="47625" b="46355"/>
                            <wp:docPr id="21" name="Arrow: Right 2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32E3DF" id="Arrow: Right 2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pOStK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9A7A7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52A434E3" w14:textId="77777777" w:rsidTr="00D57BD6">
              <w:sdt>
                <w:sdtPr>
                  <w:rPr>
                    <w:rFonts w:ascii="Arial" w:eastAsia="Times New Roman" w:hAnsi="Arial" w:cs="Arial"/>
                    <w:color w:val="000000"/>
                    <w:sz w:val="28"/>
                    <w:szCs w:val="28"/>
                    <w:lang w:eastAsia="en-AU"/>
                  </w:rPr>
                  <w:id w:val="-1289815375"/>
                  <w14:checkbox>
                    <w14:checked w14:val="0"/>
                    <w14:checkedState w14:val="2612" w14:font="MS Gothic"/>
                    <w14:uncheckedState w14:val="2610" w14:font="MS Gothic"/>
                  </w14:checkbox>
                </w:sdtPr>
                <w:sdtEndPr/>
                <w:sdtContent>
                  <w:tc>
                    <w:tcPr>
                      <w:tcW w:w="600" w:type="dxa"/>
                    </w:tcPr>
                    <w:p w14:paraId="4F8C17A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C738B6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7B8ABD1" w14:textId="77777777" w:rsidR="00D57BD6" w:rsidRDefault="00D57BD6" w:rsidP="00D57BD6">
                  <w:pPr>
                    <w:rPr>
                      <w:rFonts w:ascii="Arial" w:eastAsia="Times New Roman" w:hAnsi="Arial" w:cs="Arial"/>
                      <w:color w:val="000000"/>
                      <w:lang w:eastAsia="en-AU"/>
                    </w:rPr>
                  </w:pPr>
                </w:p>
              </w:tc>
            </w:tr>
            <w:tr w:rsidR="00D57BD6" w14:paraId="3D94986E" w14:textId="77777777" w:rsidTr="00D57BD6">
              <w:sdt>
                <w:sdtPr>
                  <w:rPr>
                    <w:rFonts w:ascii="Arial" w:eastAsia="Times New Roman" w:hAnsi="Arial" w:cs="Arial"/>
                    <w:color w:val="000000"/>
                    <w:sz w:val="28"/>
                    <w:szCs w:val="28"/>
                    <w:lang w:eastAsia="en-AU"/>
                  </w:rPr>
                  <w:id w:val="-2101935851"/>
                  <w14:checkbox>
                    <w14:checked w14:val="0"/>
                    <w14:checkedState w14:val="2612" w14:font="MS Gothic"/>
                    <w14:uncheckedState w14:val="2610" w14:font="MS Gothic"/>
                  </w14:checkbox>
                </w:sdtPr>
                <w:sdtEndPr/>
                <w:sdtContent>
                  <w:tc>
                    <w:tcPr>
                      <w:tcW w:w="600" w:type="dxa"/>
                    </w:tcPr>
                    <w:p w14:paraId="008DB8A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57F12CB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A4C5638"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6DBB18E" wp14:editId="75377CF5">
                            <wp:extent cx="162000" cy="68400"/>
                            <wp:effectExtent l="0" t="19050" r="47625" b="46355"/>
                            <wp:docPr id="22" name="Arrow: Right 2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4C9985" id="Arrow: Right 2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Kb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4BqKb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8A897FE"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79599F0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5D1318F7"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00EDEB4" w14:textId="0704923C"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FE0A80">
              <w:rPr>
                <w:rFonts w:ascii="Arial" w:eastAsia="Times New Roman" w:hAnsi="Arial" w:cs="Arial"/>
                <w:b/>
                <w:bCs/>
                <w:color w:val="2F5496" w:themeColor="accent1" w:themeShade="BF"/>
                <w:lang w:eastAsia="en-AU"/>
              </w:rPr>
              <w:t>:</w:t>
            </w:r>
          </w:p>
          <w:p w14:paraId="04BE9FAE" w14:textId="36BF4258" w:rsidR="00D57BD6" w:rsidRPr="00FE0A80" w:rsidRDefault="00AE1751"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Pr>
                <w:rFonts w:ascii="Arial" w:eastAsia="Times New Roman" w:hAnsi="Arial" w:cs="Arial"/>
                <w:b/>
                <w:bCs/>
                <w:color w:val="2F5496" w:themeColor="accent1" w:themeShade="BF"/>
                <w:lang w:eastAsia="en-AU"/>
              </w:rPr>
              <w:t xml:space="preserve">Services relating to public health, OTC medicine supply </w:t>
            </w:r>
            <w:r w:rsidR="00500C55">
              <w:rPr>
                <w:rFonts w:ascii="Arial" w:eastAsia="Times New Roman" w:hAnsi="Arial" w:cs="Arial"/>
                <w:b/>
                <w:bCs/>
                <w:color w:val="2F5496" w:themeColor="accent1" w:themeShade="BF"/>
                <w:lang w:eastAsia="en-AU"/>
              </w:rPr>
              <w:t>and/</w:t>
            </w:r>
            <w:r>
              <w:rPr>
                <w:rFonts w:ascii="Arial" w:eastAsia="Times New Roman" w:hAnsi="Arial" w:cs="Arial"/>
                <w:b/>
                <w:bCs/>
                <w:color w:val="2F5496" w:themeColor="accent1" w:themeShade="BF"/>
                <w:lang w:eastAsia="en-AU"/>
              </w:rPr>
              <w:t>or common (minor) illness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4CA524F6" w14:textId="77777777" w:rsidTr="00F92CE2">
              <w:sdt>
                <w:sdtPr>
                  <w:rPr>
                    <w:rFonts w:ascii="Arial" w:eastAsia="Times New Roman" w:hAnsi="Arial" w:cs="Arial"/>
                    <w:color w:val="000000"/>
                    <w:sz w:val="28"/>
                    <w:szCs w:val="28"/>
                    <w:lang w:eastAsia="en-AU"/>
                  </w:rPr>
                  <w:id w:val="1611470860"/>
                  <w14:checkbox>
                    <w14:checked w14:val="0"/>
                    <w14:checkedState w14:val="2612" w14:font="MS Gothic"/>
                    <w14:uncheckedState w14:val="2610" w14:font="MS Gothic"/>
                  </w14:checkbox>
                </w:sdtPr>
                <w:sdtEndPr/>
                <w:sdtContent>
                  <w:tc>
                    <w:tcPr>
                      <w:tcW w:w="496" w:type="dxa"/>
                    </w:tcPr>
                    <w:p w14:paraId="3E6B8EC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52201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3982DD92" w14:textId="77777777" w:rsidTr="00F92CE2">
              <w:sdt>
                <w:sdtPr>
                  <w:rPr>
                    <w:rFonts w:ascii="Arial" w:eastAsia="Times New Roman" w:hAnsi="Arial" w:cs="Arial"/>
                    <w:color w:val="000000"/>
                    <w:sz w:val="28"/>
                    <w:szCs w:val="28"/>
                    <w:lang w:eastAsia="en-AU"/>
                  </w:rPr>
                  <w:id w:val="-543600405"/>
                  <w14:checkbox>
                    <w14:checked w14:val="0"/>
                    <w14:checkedState w14:val="2612" w14:font="MS Gothic"/>
                    <w14:uncheckedState w14:val="2610" w14:font="MS Gothic"/>
                  </w14:checkbox>
                </w:sdtPr>
                <w:sdtEndPr/>
                <w:sdtContent>
                  <w:tc>
                    <w:tcPr>
                      <w:tcW w:w="496" w:type="dxa"/>
                    </w:tcPr>
                    <w:p w14:paraId="7687C3B6"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16C0ED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23FA7EE9" w14:textId="77777777" w:rsidTr="00F92CE2">
              <w:sdt>
                <w:sdtPr>
                  <w:rPr>
                    <w:rFonts w:ascii="Arial" w:eastAsia="Times New Roman" w:hAnsi="Arial" w:cs="Arial"/>
                    <w:color w:val="000000"/>
                    <w:sz w:val="28"/>
                    <w:szCs w:val="28"/>
                    <w:lang w:eastAsia="en-AU"/>
                  </w:rPr>
                  <w:id w:val="-1360969153"/>
                  <w14:checkbox>
                    <w14:checked w14:val="0"/>
                    <w14:checkedState w14:val="2612" w14:font="MS Gothic"/>
                    <w14:uncheckedState w14:val="2610" w14:font="MS Gothic"/>
                  </w14:checkbox>
                </w:sdtPr>
                <w:sdtEndPr/>
                <w:sdtContent>
                  <w:tc>
                    <w:tcPr>
                      <w:tcW w:w="496" w:type="dxa"/>
                    </w:tcPr>
                    <w:p w14:paraId="6C7B07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6CC3A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02F490DF" w14:textId="77777777" w:rsidTr="00F92CE2">
              <w:sdt>
                <w:sdtPr>
                  <w:rPr>
                    <w:rFonts w:ascii="Arial" w:eastAsia="Times New Roman" w:hAnsi="Arial" w:cs="Arial"/>
                    <w:color w:val="FF0000"/>
                    <w:sz w:val="28"/>
                    <w:szCs w:val="28"/>
                    <w:lang w:eastAsia="en-AU"/>
                  </w:rPr>
                  <w:id w:val="1114325854"/>
                  <w14:checkbox>
                    <w14:checked w14:val="1"/>
                    <w14:checkedState w14:val="2612" w14:font="MS Gothic"/>
                    <w14:uncheckedState w14:val="2610" w14:font="MS Gothic"/>
                  </w14:checkbox>
                </w:sdtPr>
                <w:sdtEndPr/>
                <w:sdtContent>
                  <w:tc>
                    <w:tcPr>
                      <w:tcW w:w="496" w:type="dxa"/>
                    </w:tcPr>
                    <w:p w14:paraId="4CFE7919" w14:textId="2B5CE732" w:rsidR="00F92CE2" w:rsidRPr="001D7442" w:rsidRDefault="00D154F8"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59789B8F" w14:textId="7B95143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39FF573B" w14:textId="77777777" w:rsidTr="00F92CE2">
              <w:sdt>
                <w:sdtPr>
                  <w:rPr>
                    <w:rFonts w:ascii="Arial" w:eastAsia="Times New Roman" w:hAnsi="Arial" w:cs="Arial"/>
                    <w:color w:val="000000"/>
                    <w:sz w:val="28"/>
                    <w:szCs w:val="28"/>
                    <w:lang w:eastAsia="en-AU"/>
                  </w:rPr>
                  <w:id w:val="-1292277037"/>
                  <w14:checkbox>
                    <w14:checked w14:val="0"/>
                    <w14:checkedState w14:val="2612" w14:font="MS Gothic"/>
                    <w14:uncheckedState w14:val="2610" w14:font="MS Gothic"/>
                  </w14:checkbox>
                </w:sdtPr>
                <w:sdtEndPr/>
                <w:sdtContent>
                  <w:tc>
                    <w:tcPr>
                      <w:tcW w:w="496" w:type="dxa"/>
                    </w:tcPr>
                    <w:p w14:paraId="5BE36F9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F3C9726"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27F557D" w14:textId="77777777" w:rsidR="00D57BD6" w:rsidRDefault="00D57BD6" w:rsidP="00D57BD6">
                  <w:pPr>
                    <w:rPr>
                      <w:rFonts w:ascii="Arial" w:eastAsia="Times New Roman" w:hAnsi="Arial" w:cs="Arial"/>
                      <w:color w:val="000000"/>
                      <w:lang w:eastAsia="en-AU"/>
                    </w:rPr>
                  </w:pPr>
                </w:p>
              </w:tc>
            </w:tr>
          </w:tbl>
          <w:p w14:paraId="20007C34"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25B4E2E" w14:textId="77777777" w:rsidTr="00D57BD6">
              <w:sdt>
                <w:sdtPr>
                  <w:rPr>
                    <w:rFonts w:ascii="Arial" w:eastAsia="Times New Roman" w:hAnsi="Arial" w:cs="Arial"/>
                    <w:color w:val="000000"/>
                    <w:sz w:val="28"/>
                    <w:szCs w:val="28"/>
                    <w:lang w:eastAsia="en-AU"/>
                  </w:rPr>
                  <w:id w:val="1855687449"/>
                  <w14:checkbox>
                    <w14:checked w14:val="0"/>
                    <w14:checkedState w14:val="2612" w14:font="MS Gothic"/>
                    <w14:uncheckedState w14:val="2610" w14:font="MS Gothic"/>
                  </w14:checkbox>
                </w:sdtPr>
                <w:sdtEndPr/>
                <w:sdtContent>
                  <w:tc>
                    <w:tcPr>
                      <w:tcW w:w="461" w:type="dxa"/>
                    </w:tcPr>
                    <w:p w14:paraId="13C23C7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96666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2DE2D6E8" w14:textId="77777777" w:rsidR="00D57BD6" w:rsidRDefault="00D57BD6" w:rsidP="00D57BD6">
                  <w:pPr>
                    <w:rPr>
                      <w:rFonts w:ascii="Arial" w:eastAsia="Times New Roman" w:hAnsi="Arial" w:cs="Arial"/>
                      <w:color w:val="000000"/>
                      <w:lang w:eastAsia="en-AU"/>
                    </w:rPr>
                  </w:pPr>
                </w:p>
              </w:tc>
            </w:tr>
            <w:tr w:rsidR="00D57BD6" w14:paraId="697E825F" w14:textId="77777777" w:rsidTr="00D57BD6">
              <w:sdt>
                <w:sdtPr>
                  <w:rPr>
                    <w:rFonts w:ascii="Arial" w:eastAsia="Times New Roman" w:hAnsi="Arial" w:cs="Arial"/>
                    <w:color w:val="000000"/>
                    <w:sz w:val="28"/>
                    <w:szCs w:val="28"/>
                    <w:lang w:eastAsia="en-AU"/>
                  </w:rPr>
                  <w:id w:val="-1928881482"/>
                  <w14:checkbox>
                    <w14:checked w14:val="0"/>
                    <w14:checkedState w14:val="2612" w14:font="MS Gothic"/>
                    <w14:uncheckedState w14:val="2610" w14:font="MS Gothic"/>
                  </w14:checkbox>
                </w:sdtPr>
                <w:sdtEndPr/>
                <w:sdtContent>
                  <w:tc>
                    <w:tcPr>
                      <w:tcW w:w="461" w:type="dxa"/>
                    </w:tcPr>
                    <w:p w14:paraId="33D33AF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98AD48D"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E08FA7D" w14:textId="77777777" w:rsidR="00D57BD6" w:rsidRDefault="00D57BD6" w:rsidP="00D57BD6">
                  <w:pPr>
                    <w:rPr>
                      <w:rFonts w:ascii="Arial" w:eastAsia="Times New Roman" w:hAnsi="Arial" w:cs="Arial"/>
                      <w:color w:val="000000"/>
                      <w:lang w:eastAsia="en-AU"/>
                    </w:rPr>
                  </w:pPr>
                </w:p>
              </w:tc>
            </w:tr>
            <w:tr w:rsidR="00D57BD6" w14:paraId="06CE35BB" w14:textId="77777777" w:rsidTr="00D57BD6">
              <w:sdt>
                <w:sdtPr>
                  <w:rPr>
                    <w:rFonts w:ascii="Arial" w:eastAsia="Times New Roman" w:hAnsi="Arial" w:cs="Arial"/>
                    <w:color w:val="000000"/>
                    <w:sz w:val="28"/>
                    <w:szCs w:val="28"/>
                    <w:lang w:eastAsia="en-AU"/>
                  </w:rPr>
                  <w:id w:val="-1803686985"/>
                  <w14:checkbox>
                    <w14:checked w14:val="0"/>
                    <w14:checkedState w14:val="2612" w14:font="MS Gothic"/>
                    <w14:uncheckedState w14:val="2610" w14:font="MS Gothic"/>
                  </w14:checkbox>
                </w:sdtPr>
                <w:sdtEndPr/>
                <w:sdtContent>
                  <w:tc>
                    <w:tcPr>
                      <w:tcW w:w="461" w:type="dxa"/>
                    </w:tcPr>
                    <w:p w14:paraId="355C652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4A27A6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83F1324" w14:textId="77777777" w:rsidR="00D57BD6" w:rsidRDefault="00D57BD6" w:rsidP="00D57BD6">
                  <w:pPr>
                    <w:rPr>
                      <w:rFonts w:ascii="Arial" w:eastAsia="Times New Roman" w:hAnsi="Arial" w:cs="Arial"/>
                      <w:color w:val="000000"/>
                      <w:lang w:eastAsia="en-AU"/>
                    </w:rPr>
                  </w:pPr>
                </w:p>
              </w:tc>
            </w:tr>
            <w:tr w:rsidR="00D57BD6" w14:paraId="51545369" w14:textId="77777777" w:rsidTr="00D57BD6">
              <w:sdt>
                <w:sdtPr>
                  <w:rPr>
                    <w:rFonts w:ascii="Arial" w:eastAsia="Times New Roman" w:hAnsi="Arial" w:cs="Arial"/>
                    <w:color w:val="000000"/>
                    <w:sz w:val="28"/>
                    <w:szCs w:val="28"/>
                    <w:lang w:eastAsia="en-AU"/>
                  </w:rPr>
                  <w:id w:val="805890873"/>
                  <w14:checkbox>
                    <w14:checked w14:val="0"/>
                    <w14:checkedState w14:val="2612" w14:font="MS Gothic"/>
                    <w14:uncheckedState w14:val="2610" w14:font="MS Gothic"/>
                  </w14:checkbox>
                </w:sdtPr>
                <w:sdtEndPr/>
                <w:sdtContent>
                  <w:tc>
                    <w:tcPr>
                      <w:tcW w:w="461" w:type="dxa"/>
                    </w:tcPr>
                    <w:p w14:paraId="2FEFFEC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0D1851"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26AABFA" w14:textId="77777777" w:rsidR="00D57BD6" w:rsidRDefault="00D57BD6" w:rsidP="00D57BD6">
                  <w:pPr>
                    <w:rPr>
                      <w:rFonts w:ascii="Arial" w:eastAsia="Times New Roman" w:hAnsi="Arial" w:cs="Arial"/>
                      <w:color w:val="000000"/>
                      <w:lang w:eastAsia="en-AU"/>
                    </w:rPr>
                  </w:pPr>
                </w:p>
              </w:tc>
            </w:tr>
          </w:tbl>
          <w:p w14:paraId="4DA98DE3"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1C6448FF" w14:textId="77777777" w:rsidTr="00D57BD6">
              <w:sdt>
                <w:sdtPr>
                  <w:rPr>
                    <w:rFonts w:ascii="Arial" w:eastAsia="Times New Roman" w:hAnsi="Arial" w:cs="Arial"/>
                    <w:color w:val="000000"/>
                    <w:sz w:val="28"/>
                    <w:szCs w:val="28"/>
                    <w:lang w:eastAsia="en-AU"/>
                  </w:rPr>
                  <w:id w:val="1239290776"/>
                  <w14:checkbox>
                    <w14:checked w14:val="0"/>
                    <w14:checkedState w14:val="2612" w14:font="MS Gothic"/>
                    <w14:uncheckedState w14:val="2610" w14:font="MS Gothic"/>
                  </w14:checkbox>
                </w:sdtPr>
                <w:sdtEndPr/>
                <w:sdtContent>
                  <w:tc>
                    <w:tcPr>
                      <w:tcW w:w="1667" w:type="dxa"/>
                    </w:tcPr>
                    <w:p w14:paraId="2B10C8D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DF523C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06ACDC2" w14:textId="77777777" w:rsidR="00D57BD6" w:rsidRDefault="00D57BD6" w:rsidP="00D57BD6">
                  <w:pPr>
                    <w:rPr>
                      <w:rFonts w:ascii="Arial" w:eastAsia="Times New Roman" w:hAnsi="Arial" w:cs="Arial"/>
                      <w:color w:val="000000"/>
                      <w:lang w:eastAsia="en-AU"/>
                    </w:rPr>
                  </w:pPr>
                </w:p>
              </w:tc>
            </w:tr>
            <w:tr w:rsidR="00D57BD6" w14:paraId="736A897F" w14:textId="77777777" w:rsidTr="00D57BD6">
              <w:sdt>
                <w:sdtPr>
                  <w:rPr>
                    <w:rFonts w:ascii="Arial" w:eastAsia="Times New Roman" w:hAnsi="Arial" w:cs="Arial"/>
                    <w:color w:val="000000"/>
                    <w:sz w:val="28"/>
                    <w:szCs w:val="28"/>
                    <w:lang w:eastAsia="en-AU"/>
                  </w:rPr>
                  <w:id w:val="-276944176"/>
                  <w14:checkbox>
                    <w14:checked w14:val="0"/>
                    <w14:checkedState w14:val="2612" w14:font="MS Gothic"/>
                    <w14:uncheckedState w14:val="2610" w14:font="MS Gothic"/>
                  </w14:checkbox>
                </w:sdtPr>
                <w:sdtEndPr/>
                <w:sdtContent>
                  <w:tc>
                    <w:tcPr>
                      <w:tcW w:w="1667" w:type="dxa"/>
                    </w:tcPr>
                    <w:p w14:paraId="4E5116F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7EB974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44184DB9" w14:textId="77777777" w:rsidR="00D57BD6" w:rsidRDefault="00D57BD6" w:rsidP="00D57BD6">
                  <w:pPr>
                    <w:rPr>
                      <w:rFonts w:ascii="Arial" w:eastAsia="Times New Roman" w:hAnsi="Arial" w:cs="Arial"/>
                      <w:color w:val="000000"/>
                      <w:lang w:eastAsia="en-AU"/>
                    </w:rPr>
                  </w:pPr>
                </w:p>
              </w:tc>
            </w:tr>
            <w:tr w:rsidR="00D57BD6" w14:paraId="7ECCDDF2" w14:textId="77777777" w:rsidTr="00D57BD6">
              <w:sdt>
                <w:sdtPr>
                  <w:rPr>
                    <w:rFonts w:ascii="Arial" w:eastAsia="Times New Roman" w:hAnsi="Arial" w:cs="Arial"/>
                    <w:color w:val="000000"/>
                    <w:sz w:val="28"/>
                    <w:szCs w:val="28"/>
                    <w:lang w:eastAsia="en-AU"/>
                  </w:rPr>
                  <w:id w:val="-1386638481"/>
                  <w14:checkbox>
                    <w14:checked w14:val="0"/>
                    <w14:checkedState w14:val="2612" w14:font="MS Gothic"/>
                    <w14:uncheckedState w14:val="2610" w14:font="MS Gothic"/>
                  </w14:checkbox>
                </w:sdtPr>
                <w:sdtEndPr/>
                <w:sdtContent>
                  <w:tc>
                    <w:tcPr>
                      <w:tcW w:w="1667" w:type="dxa"/>
                    </w:tcPr>
                    <w:p w14:paraId="5929BE6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17B4E04"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626CB0F0" w14:textId="77777777" w:rsidR="00D57BD6" w:rsidRDefault="00D57BD6" w:rsidP="00D57BD6">
                  <w:pPr>
                    <w:rPr>
                      <w:rFonts w:ascii="Arial" w:eastAsia="Times New Roman" w:hAnsi="Arial" w:cs="Arial"/>
                      <w:color w:val="000000"/>
                      <w:lang w:eastAsia="en-AU"/>
                    </w:rPr>
                  </w:pPr>
                </w:p>
              </w:tc>
            </w:tr>
            <w:tr w:rsidR="00D57BD6" w14:paraId="520C72FE" w14:textId="77777777" w:rsidTr="00D57BD6">
              <w:sdt>
                <w:sdtPr>
                  <w:rPr>
                    <w:rFonts w:ascii="Arial" w:eastAsia="Times New Roman" w:hAnsi="Arial" w:cs="Arial"/>
                    <w:color w:val="000000"/>
                    <w:sz w:val="28"/>
                    <w:szCs w:val="28"/>
                    <w:lang w:eastAsia="en-AU"/>
                  </w:rPr>
                  <w:id w:val="1652104041"/>
                  <w14:checkbox>
                    <w14:checked w14:val="0"/>
                    <w14:checkedState w14:val="2612" w14:font="MS Gothic"/>
                    <w14:uncheckedState w14:val="2610" w14:font="MS Gothic"/>
                  </w14:checkbox>
                </w:sdtPr>
                <w:sdtEndPr/>
                <w:sdtContent>
                  <w:tc>
                    <w:tcPr>
                      <w:tcW w:w="1667" w:type="dxa"/>
                    </w:tcPr>
                    <w:p w14:paraId="146B894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C7EF02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2CD06702" w14:textId="77777777" w:rsidR="00D57BD6" w:rsidRDefault="00D57BD6" w:rsidP="00D57BD6">
                  <w:pPr>
                    <w:rPr>
                      <w:rFonts w:ascii="Arial" w:eastAsia="Times New Roman" w:hAnsi="Arial" w:cs="Arial"/>
                      <w:color w:val="000000"/>
                      <w:lang w:eastAsia="en-AU"/>
                    </w:rPr>
                  </w:pPr>
                </w:p>
              </w:tc>
            </w:tr>
            <w:tr w:rsidR="00D57BD6" w14:paraId="2D713E87" w14:textId="77777777" w:rsidTr="00D57BD6">
              <w:sdt>
                <w:sdtPr>
                  <w:rPr>
                    <w:rFonts w:ascii="Arial" w:eastAsia="Times New Roman" w:hAnsi="Arial" w:cs="Arial"/>
                    <w:color w:val="000000"/>
                    <w:sz w:val="28"/>
                    <w:szCs w:val="28"/>
                    <w:lang w:eastAsia="en-AU"/>
                  </w:rPr>
                  <w:id w:val="-579675560"/>
                  <w14:checkbox>
                    <w14:checked w14:val="0"/>
                    <w14:checkedState w14:val="2612" w14:font="MS Gothic"/>
                    <w14:uncheckedState w14:val="2610" w14:font="MS Gothic"/>
                  </w14:checkbox>
                </w:sdtPr>
                <w:sdtEndPr/>
                <w:sdtContent>
                  <w:tc>
                    <w:tcPr>
                      <w:tcW w:w="1667" w:type="dxa"/>
                    </w:tcPr>
                    <w:p w14:paraId="42A46E1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9212155"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470888B4"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6C78926A" wp14:editId="6895D063">
                            <wp:extent cx="162000" cy="68400"/>
                            <wp:effectExtent l="0" t="19050" r="47625" b="46355"/>
                            <wp:docPr id="25" name="Arrow: Right 2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E5DCDC" id="Arrow: Right 2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UlLms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7CB523BD"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10861816" w14:textId="77777777" w:rsidTr="00D57BD6">
              <w:sdt>
                <w:sdtPr>
                  <w:rPr>
                    <w:rFonts w:ascii="Arial" w:eastAsia="Times New Roman" w:hAnsi="Arial" w:cs="Arial"/>
                    <w:color w:val="000000"/>
                    <w:sz w:val="28"/>
                    <w:szCs w:val="28"/>
                    <w:lang w:eastAsia="en-AU"/>
                  </w:rPr>
                  <w:id w:val="-698628019"/>
                  <w14:checkbox>
                    <w14:checked w14:val="0"/>
                    <w14:checkedState w14:val="2612" w14:font="MS Gothic"/>
                    <w14:uncheckedState w14:val="2610" w14:font="MS Gothic"/>
                  </w14:checkbox>
                </w:sdtPr>
                <w:sdtEndPr/>
                <w:sdtContent>
                  <w:tc>
                    <w:tcPr>
                      <w:tcW w:w="600" w:type="dxa"/>
                    </w:tcPr>
                    <w:p w14:paraId="566844C0"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79224AF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33A30867" w14:textId="77777777" w:rsidR="00D57BD6" w:rsidRDefault="00D57BD6" w:rsidP="00D57BD6">
                  <w:pPr>
                    <w:rPr>
                      <w:rFonts w:ascii="Arial" w:eastAsia="Times New Roman" w:hAnsi="Arial" w:cs="Arial"/>
                      <w:color w:val="000000"/>
                      <w:lang w:eastAsia="en-AU"/>
                    </w:rPr>
                  </w:pPr>
                </w:p>
              </w:tc>
            </w:tr>
            <w:tr w:rsidR="00D57BD6" w14:paraId="61D96799" w14:textId="77777777" w:rsidTr="00D57BD6">
              <w:sdt>
                <w:sdtPr>
                  <w:rPr>
                    <w:rFonts w:ascii="Arial" w:eastAsia="Times New Roman" w:hAnsi="Arial" w:cs="Arial"/>
                    <w:color w:val="000000"/>
                    <w:sz w:val="28"/>
                    <w:szCs w:val="28"/>
                    <w:lang w:eastAsia="en-AU"/>
                  </w:rPr>
                  <w:id w:val="-1892481778"/>
                  <w14:checkbox>
                    <w14:checked w14:val="0"/>
                    <w14:checkedState w14:val="2612" w14:font="MS Gothic"/>
                    <w14:uncheckedState w14:val="2610" w14:font="MS Gothic"/>
                  </w14:checkbox>
                </w:sdtPr>
                <w:sdtEndPr/>
                <w:sdtContent>
                  <w:tc>
                    <w:tcPr>
                      <w:tcW w:w="600" w:type="dxa"/>
                    </w:tcPr>
                    <w:p w14:paraId="0356AE1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F61F86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5C847DC2"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50143CA" wp14:editId="4C929FBB">
                            <wp:extent cx="162000" cy="68400"/>
                            <wp:effectExtent l="0" t="19050" r="47625" b="46355"/>
                            <wp:docPr id="26" name="Arrow: Right 26"/>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D89DF3" id="Arrow: Right 26"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FqzB9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6C6836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C29078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7FF33EEA"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622EB29B" w14:textId="556ACD08"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FE0A80">
              <w:rPr>
                <w:rFonts w:ascii="Arial" w:eastAsia="Times New Roman" w:hAnsi="Arial" w:cs="Arial"/>
                <w:b/>
                <w:bCs/>
                <w:color w:val="2F5496" w:themeColor="accent1" w:themeShade="BF"/>
                <w:lang w:eastAsia="en-AU"/>
              </w:rPr>
              <w:t>:</w:t>
            </w:r>
          </w:p>
          <w:p w14:paraId="40B1A1C8" w14:textId="01A997BC"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Vaccination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0137A619" w14:textId="77777777" w:rsidTr="00F92CE2">
              <w:sdt>
                <w:sdtPr>
                  <w:rPr>
                    <w:rFonts w:ascii="Arial" w:eastAsia="Times New Roman" w:hAnsi="Arial" w:cs="Arial"/>
                    <w:color w:val="000000"/>
                    <w:sz w:val="28"/>
                    <w:szCs w:val="28"/>
                    <w:lang w:eastAsia="en-AU"/>
                  </w:rPr>
                  <w:id w:val="-1726134384"/>
                  <w14:checkbox>
                    <w14:checked w14:val="1"/>
                    <w14:checkedState w14:val="2612" w14:font="MS Gothic"/>
                    <w14:uncheckedState w14:val="2610" w14:font="MS Gothic"/>
                  </w14:checkbox>
                </w:sdtPr>
                <w:sdtEndPr/>
                <w:sdtContent>
                  <w:tc>
                    <w:tcPr>
                      <w:tcW w:w="496" w:type="dxa"/>
                    </w:tcPr>
                    <w:p w14:paraId="4B6282D4" w14:textId="307121EB"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D41D290"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56FD6F5" w14:textId="77777777" w:rsidTr="00F92CE2">
              <w:sdt>
                <w:sdtPr>
                  <w:rPr>
                    <w:rFonts w:ascii="Arial" w:eastAsia="Times New Roman" w:hAnsi="Arial" w:cs="Arial"/>
                    <w:color w:val="000000"/>
                    <w:sz w:val="28"/>
                    <w:szCs w:val="28"/>
                    <w:lang w:eastAsia="en-AU"/>
                  </w:rPr>
                  <w:id w:val="-1255513665"/>
                  <w14:checkbox>
                    <w14:checked w14:val="0"/>
                    <w14:checkedState w14:val="2612" w14:font="MS Gothic"/>
                    <w14:uncheckedState w14:val="2610" w14:font="MS Gothic"/>
                  </w14:checkbox>
                </w:sdtPr>
                <w:sdtEndPr/>
                <w:sdtContent>
                  <w:tc>
                    <w:tcPr>
                      <w:tcW w:w="496" w:type="dxa"/>
                    </w:tcPr>
                    <w:p w14:paraId="4EEBC10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5583ED9"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6A39BDDA" w14:textId="77777777" w:rsidTr="00F92CE2">
              <w:sdt>
                <w:sdtPr>
                  <w:rPr>
                    <w:rFonts w:ascii="Arial" w:eastAsia="Times New Roman" w:hAnsi="Arial" w:cs="Arial"/>
                    <w:color w:val="000000"/>
                    <w:sz w:val="28"/>
                    <w:szCs w:val="28"/>
                    <w:lang w:eastAsia="en-AU"/>
                  </w:rPr>
                  <w:id w:val="1065525479"/>
                  <w14:checkbox>
                    <w14:checked w14:val="0"/>
                    <w14:checkedState w14:val="2612" w14:font="MS Gothic"/>
                    <w14:uncheckedState w14:val="2610" w14:font="MS Gothic"/>
                  </w14:checkbox>
                </w:sdtPr>
                <w:sdtEndPr/>
                <w:sdtContent>
                  <w:tc>
                    <w:tcPr>
                      <w:tcW w:w="496" w:type="dxa"/>
                    </w:tcPr>
                    <w:p w14:paraId="0E9663D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3A8061EE"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5E6876E2" w14:textId="77777777" w:rsidTr="00F92CE2">
              <w:sdt>
                <w:sdtPr>
                  <w:rPr>
                    <w:rFonts w:ascii="Arial" w:eastAsia="Times New Roman" w:hAnsi="Arial" w:cs="Arial"/>
                    <w:color w:val="FF0000"/>
                    <w:sz w:val="28"/>
                    <w:szCs w:val="28"/>
                    <w:lang w:eastAsia="en-AU"/>
                  </w:rPr>
                  <w:id w:val="-853650888"/>
                  <w14:checkbox>
                    <w14:checked w14:val="0"/>
                    <w14:checkedState w14:val="2612" w14:font="MS Gothic"/>
                    <w14:uncheckedState w14:val="2610" w14:font="MS Gothic"/>
                  </w14:checkbox>
                </w:sdtPr>
                <w:sdtEndPr/>
                <w:sdtContent>
                  <w:tc>
                    <w:tcPr>
                      <w:tcW w:w="496" w:type="dxa"/>
                    </w:tcPr>
                    <w:p w14:paraId="0F640E33" w14:textId="0FDEF1FF" w:rsidR="00F92CE2" w:rsidRPr="001D7442" w:rsidRDefault="00F92CE2" w:rsidP="00F92CE2">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0C817B6B" w14:textId="76F66BB8"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6D7A6696" w14:textId="77777777" w:rsidTr="00F92CE2">
              <w:sdt>
                <w:sdtPr>
                  <w:rPr>
                    <w:rFonts w:ascii="Arial" w:eastAsia="Times New Roman" w:hAnsi="Arial" w:cs="Arial"/>
                    <w:color w:val="000000"/>
                    <w:sz w:val="28"/>
                    <w:szCs w:val="28"/>
                    <w:lang w:eastAsia="en-AU"/>
                  </w:rPr>
                  <w:id w:val="644559497"/>
                  <w14:checkbox>
                    <w14:checked w14:val="0"/>
                    <w14:checkedState w14:val="2612" w14:font="MS Gothic"/>
                    <w14:uncheckedState w14:val="2610" w14:font="MS Gothic"/>
                  </w14:checkbox>
                </w:sdtPr>
                <w:sdtEndPr/>
                <w:sdtContent>
                  <w:tc>
                    <w:tcPr>
                      <w:tcW w:w="496" w:type="dxa"/>
                    </w:tcPr>
                    <w:p w14:paraId="44353E98"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9AF245C"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5F12C0C6" w14:textId="77777777" w:rsidR="00D57BD6" w:rsidRDefault="00D57BD6" w:rsidP="00D57BD6">
                  <w:pPr>
                    <w:rPr>
                      <w:rFonts w:ascii="Arial" w:eastAsia="Times New Roman" w:hAnsi="Arial" w:cs="Arial"/>
                      <w:color w:val="000000"/>
                      <w:lang w:eastAsia="en-AU"/>
                    </w:rPr>
                  </w:pPr>
                </w:p>
              </w:tc>
            </w:tr>
          </w:tbl>
          <w:p w14:paraId="79985EA1"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1D8A0327" w14:textId="77777777" w:rsidTr="00D57BD6">
              <w:sdt>
                <w:sdtPr>
                  <w:rPr>
                    <w:rFonts w:ascii="Arial" w:eastAsia="Times New Roman" w:hAnsi="Arial" w:cs="Arial"/>
                    <w:color w:val="000000"/>
                    <w:sz w:val="28"/>
                    <w:szCs w:val="28"/>
                    <w:lang w:eastAsia="en-AU"/>
                  </w:rPr>
                  <w:id w:val="234984102"/>
                  <w14:checkbox>
                    <w14:checked w14:val="1"/>
                    <w14:checkedState w14:val="2612" w14:font="MS Gothic"/>
                    <w14:uncheckedState w14:val="2610" w14:font="MS Gothic"/>
                  </w14:checkbox>
                </w:sdtPr>
                <w:sdtEndPr/>
                <w:sdtContent>
                  <w:tc>
                    <w:tcPr>
                      <w:tcW w:w="461" w:type="dxa"/>
                    </w:tcPr>
                    <w:p w14:paraId="0BBE6F99" w14:textId="48A33D6C"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23CBF1A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6202B942" w14:textId="77777777" w:rsidR="00D57BD6" w:rsidRDefault="00D57BD6" w:rsidP="00D57BD6">
                  <w:pPr>
                    <w:rPr>
                      <w:rFonts w:ascii="Arial" w:eastAsia="Times New Roman" w:hAnsi="Arial" w:cs="Arial"/>
                      <w:color w:val="000000"/>
                      <w:lang w:eastAsia="en-AU"/>
                    </w:rPr>
                  </w:pPr>
                </w:p>
              </w:tc>
            </w:tr>
            <w:tr w:rsidR="00D57BD6" w14:paraId="3E3D08C5" w14:textId="77777777" w:rsidTr="00D57BD6">
              <w:sdt>
                <w:sdtPr>
                  <w:rPr>
                    <w:rFonts w:ascii="Arial" w:eastAsia="Times New Roman" w:hAnsi="Arial" w:cs="Arial"/>
                    <w:color w:val="000000"/>
                    <w:sz w:val="28"/>
                    <w:szCs w:val="28"/>
                    <w:lang w:eastAsia="en-AU"/>
                  </w:rPr>
                  <w:id w:val="1419897334"/>
                  <w14:checkbox>
                    <w14:checked w14:val="0"/>
                    <w14:checkedState w14:val="2612" w14:font="MS Gothic"/>
                    <w14:uncheckedState w14:val="2610" w14:font="MS Gothic"/>
                  </w14:checkbox>
                </w:sdtPr>
                <w:sdtEndPr/>
                <w:sdtContent>
                  <w:tc>
                    <w:tcPr>
                      <w:tcW w:w="461" w:type="dxa"/>
                    </w:tcPr>
                    <w:p w14:paraId="52A7B167"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64DAC24"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CD18DE2" w14:textId="77777777" w:rsidR="00D57BD6" w:rsidRDefault="00D57BD6" w:rsidP="00D57BD6">
                  <w:pPr>
                    <w:rPr>
                      <w:rFonts w:ascii="Arial" w:eastAsia="Times New Roman" w:hAnsi="Arial" w:cs="Arial"/>
                      <w:color w:val="000000"/>
                      <w:lang w:eastAsia="en-AU"/>
                    </w:rPr>
                  </w:pPr>
                </w:p>
              </w:tc>
            </w:tr>
            <w:tr w:rsidR="00D57BD6" w14:paraId="62BDD1FE" w14:textId="77777777" w:rsidTr="00D57BD6">
              <w:sdt>
                <w:sdtPr>
                  <w:rPr>
                    <w:rFonts w:ascii="Arial" w:eastAsia="Times New Roman" w:hAnsi="Arial" w:cs="Arial"/>
                    <w:color w:val="000000"/>
                    <w:sz w:val="28"/>
                    <w:szCs w:val="28"/>
                    <w:lang w:eastAsia="en-AU"/>
                  </w:rPr>
                  <w:id w:val="-586996820"/>
                  <w14:checkbox>
                    <w14:checked w14:val="0"/>
                    <w14:checkedState w14:val="2612" w14:font="MS Gothic"/>
                    <w14:uncheckedState w14:val="2610" w14:font="MS Gothic"/>
                  </w14:checkbox>
                </w:sdtPr>
                <w:sdtEndPr/>
                <w:sdtContent>
                  <w:tc>
                    <w:tcPr>
                      <w:tcW w:w="461" w:type="dxa"/>
                    </w:tcPr>
                    <w:p w14:paraId="4686362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5D91033"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134F42AE" w14:textId="77777777" w:rsidR="00D57BD6" w:rsidRDefault="00D57BD6" w:rsidP="00D57BD6">
                  <w:pPr>
                    <w:rPr>
                      <w:rFonts w:ascii="Arial" w:eastAsia="Times New Roman" w:hAnsi="Arial" w:cs="Arial"/>
                      <w:color w:val="000000"/>
                      <w:lang w:eastAsia="en-AU"/>
                    </w:rPr>
                  </w:pPr>
                </w:p>
              </w:tc>
            </w:tr>
            <w:tr w:rsidR="00D57BD6" w14:paraId="7EE7C49F" w14:textId="77777777" w:rsidTr="00D57BD6">
              <w:sdt>
                <w:sdtPr>
                  <w:rPr>
                    <w:rFonts w:ascii="Arial" w:eastAsia="Times New Roman" w:hAnsi="Arial" w:cs="Arial"/>
                    <w:color w:val="000000"/>
                    <w:sz w:val="28"/>
                    <w:szCs w:val="28"/>
                    <w:lang w:eastAsia="en-AU"/>
                  </w:rPr>
                  <w:id w:val="-597717767"/>
                  <w14:checkbox>
                    <w14:checked w14:val="0"/>
                    <w14:checkedState w14:val="2612" w14:font="MS Gothic"/>
                    <w14:uncheckedState w14:val="2610" w14:font="MS Gothic"/>
                  </w14:checkbox>
                </w:sdtPr>
                <w:sdtEndPr/>
                <w:sdtContent>
                  <w:tc>
                    <w:tcPr>
                      <w:tcW w:w="461" w:type="dxa"/>
                    </w:tcPr>
                    <w:p w14:paraId="272DF3BD"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8EC53C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0D57DDE1" w14:textId="77777777" w:rsidR="00D57BD6" w:rsidRDefault="00D57BD6" w:rsidP="00D57BD6">
                  <w:pPr>
                    <w:rPr>
                      <w:rFonts w:ascii="Arial" w:eastAsia="Times New Roman" w:hAnsi="Arial" w:cs="Arial"/>
                      <w:color w:val="000000"/>
                      <w:lang w:eastAsia="en-AU"/>
                    </w:rPr>
                  </w:pPr>
                </w:p>
              </w:tc>
            </w:tr>
          </w:tbl>
          <w:p w14:paraId="657332AF"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593F384D" w14:textId="77777777" w:rsidTr="00D57BD6">
              <w:sdt>
                <w:sdtPr>
                  <w:rPr>
                    <w:rFonts w:ascii="Arial" w:eastAsia="Times New Roman" w:hAnsi="Arial" w:cs="Arial"/>
                    <w:color w:val="000000"/>
                    <w:sz w:val="28"/>
                    <w:szCs w:val="28"/>
                    <w:lang w:eastAsia="en-AU"/>
                  </w:rPr>
                  <w:id w:val="-1983152683"/>
                  <w14:checkbox>
                    <w14:checked w14:val="0"/>
                    <w14:checkedState w14:val="2612" w14:font="MS Gothic"/>
                    <w14:uncheckedState w14:val="2610" w14:font="MS Gothic"/>
                  </w14:checkbox>
                </w:sdtPr>
                <w:sdtEndPr/>
                <w:sdtContent>
                  <w:tc>
                    <w:tcPr>
                      <w:tcW w:w="1667" w:type="dxa"/>
                    </w:tcPr>
                    <w:p w14:paraId="1C6EF75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8133D2F"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51F34F3" w14:textId="77777777" w:rsidR="00D57BD6" w:rsidRDefault="00D57BD6" w:rsidP="00D57BD6">
                  <w:pPr>
                    <w:rPr>
                      <w:rFonts w:ascii="Arial" w:eastAsia="Times New Roman" w:hAnsi="Arial" w:cs="Arial"/>
                      <w:color w:val="000000"/>
                      <w:lang w:eastAsia="en-AU"/>
                    </w:rPr>
                  </w:pPr>
                </w:p>
              </w:tc>
            </w:tr>
            <w:tr w:rsidR="00D57BD6" w14:paraId="607DD8E4" w14:textId="77777777" w:rsidTr="00D57BD6">
              <w:sdt>
                <w:sdtPr>
                  <w:rPr>
                    <w:rFonts w:ascii="Arial" w:eastAsia="Times New Roman" w:hAnsi="Arial" w:cs="Arial"/>
                    <w:color w:val="000000"/>
                    <w:sz w:val="28"/>
                    <w:szCs w:val="28"/>
                    <w:lang w:eastAsia="en-AU"/>
                  </w:rPr>
                  <w:id w:val="-1138492984"/>
                  <w14:checkbox>
                    <w14:checked w14:val="1"/>
                    <w14:checkedState w14:val="2612" w14:font="MS Gothic"/>
                    <w14:uncheckedState w14:val="2610" w14:font="MS Gothic"/>
                  </w14:checkbox>
                </w:sdtPr>
                <w:sdtEndPr/>
                <w:sdtContent>
                  <w:tc>
                    <w:tcPr>
                      <w:tcW w:w="1667" w:type="dxa"/>
                    </w:tcPr>
                    <w:p w14:paraId="695FBCA2" w14:textId="53429348"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8D48A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CDE1FFC" w14:textId="77777777" w:rsidR="00D57BD6" w:rsidRDefault="00D57BD6" w:rsidP="00D57BD6">
                  <w:pPr>
                    <w:rPr>
                      <w:rFonts w:ascii="Arial" w:eastAsia="Times New Roman" w:hAnsi="Arial" w:cs="Arial"/>
                      <w:color w:val="000000"/>
                      <w:lang w:eastAsia="en-AU"/>
                    </w:rPr>
                  </w:pPr>
                </w:p>
              </w:tc>
            </w:tr>
            <w:tr w:rsidR="00D57BD6" w14:paraId="7B6C339F" w14:textId="77777777" w:rsidTr="00D57BD6">
              <w:sdt>
                <w:sdtPr>
                  <w:rPr>
                    <w:rFonts w:ascii="Arial" w:eastAsia="Times New Roman" w:hAnsi="Arial" w:cs="Arial"/>
                    <w:color w:val="000000"/>
                    <w:sz w:val="28"/>
                    <w:szCs w:val="28"/>
                    <w:lang w:eastAsia="en-AU"/>
                  </w:rPr>
                  <w:id w:val="-704329717"/>
                  <w14:checkbox>
                    <w14:checked w14:val="0"/>
                    <w14:checkedState w14:val="2612" w14:font="MS Gothic"/>
                    <w14:uncheckedState w14:val="2610" w14:font="MS Gothic"/>
                  </w14:checkbox>
                </w:sdtPr>
                <w:sdtEndPr/>
                <w:sdtContent>
                  <w:tc>
                    <w:tcPr>
                      <w:tcW w:w="1667" w:type="dxa"/>
                    </w:tcPr>
                    <w:p w14:paraId="56F6949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CAE748A"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BB9A141" w14:textId="77777777" w:rsidR="00D57BD6" w:rsidRDefault="00D57BD6" w:rsidP="00D57BD6">
                  <w:pPr>
                    <w:rPr>
                      <w:rFonts w:ascii="Arial" w:eastAsia="Times New Roman" w:hAnsi="Arial" w:cs="Arial"/>
                      <w:color w:val="000000"/>
                      <w:lang w:eastAsia="en-AU"/>
                    </w:rPr>
                  </w:pPr>
                </w:p>
              </w:tc>
            </w:tr>
            <w:tr w:rsidR="00D57BD6" w14:paraId="2A368626" w14:textId="77777777" w:rsidTr="00D57BD6">
              <w:sdt>
                <w:sdtPr>
                  <w:rPr>
                    <w:rFonts w:ascii="Arial" w:eastAsia="Times New Roman" w:hAnsi="Arial" w:cs="Arial"/>
                    <w:color w:val="000000"/>
                    <w:sz w:val="28"/>
                    <w:szCs w:val="28"/>
                    <w:lang w:eastAsia="en-AU"/>
                  </w:rPr>
                  <w:id w:val="-1474367997"/>
                  <w14:checkbox>
                    <w14:checked w14:val="0"/>
                    <w14:checkedState w14:val="2612" w14:font="MS Gothic"/>
                    <w14:uncheckedState w14:val="2610" w14:font="MS Gothic"/>
                  </w14:checkbox>
                </w:sdtPr>
                <w:sdtEndPr/>
                <w:sdtContent>
                  <w:tc>
                    <w:tcPr>
                      <w:tcW w:w="1667" w:type="dxa"/>
                    </w:tcPr>
                    <w:p w14:paraId="0105420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1C2529E"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56E855F5" w14:textId="77777777" w:rsidR="00D57BD6" w:rsidRDefault="00D57BD6" w:rsidP="00D57BD6">
                  <w:pPr>
                    <w:rPr>
                      <w:rFonts w:ascii="Arial" w:eastAsia="Times New Roman" w:hAnsi="Arial" w:cs="Arial"/>
                      <w:color w:val="000000"/>
                      <w:lang w:eastAsia="en-AU"/>
                    </w:rPr>
                  </w:pPr>
                </w:p>
              </w:tc>
            </w:tr>
            <w:tr w:rsidR="00D57BD6" w14:paraId="69D9250A" w14:textId="77777777" w:rsidTr="00D57BD6">
              <w:sdt>
                <w:sdtPr>
                  <w:rPr>
                    <w:rFonts w:ascii="Arial" w:eastAsia="Times New Roman" w:hAnsi="Arial" w:cs="Arial"/>
                    <w:color w:val="000000"/>
                    <w:sz w:val="28"/>
                    <w:szCs w:val="28"/>
                    <w:lang w:eastAsia="en-AU"/>
                  </w:rPr>
                  <w:id w:val="1564444618"/>
                  <w14:checkbox>
                    <w14:checked w14:val="0"/>
                    <w14:checkedState w14:val="2612" w14:font="MS Gothic"/>
                    <w14:uncheckedState w14:val="2610" w14:font="MS Gothic"/>
                  </w14:checkbox>
                </w:sdtPr>
                <w:sdtEndPr/>
                <w:sdtContent>
                  <w:tc>
                    <w:tcPr>
                      <w:tcW w:w="1667" w:type="dxa"/>
                    </w:tcPr>
                    <w:p w14:paraId="08C53A1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1527FD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FF1BC5"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A6ECD9E" wp14:editId="17D31033">
                            <wp:extent cx="162000" cy="68400"/>
                            <wp:effectExtent l="0" t="19050" r="47625" b="46355"/>
                            <wp:docPr id="27" name="Arrow: Right 27"/>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9AA7AA" id="Arrow: Right 27"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BKQUgy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F6C488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5AA33D2B" w14:textId="77777777" w:rsidTr="00D57BD6">
              <w:sdt>
                <w:sdtPr>
                  <w:rPr>
                    <w:rFonts w:ascii="Arial" w:eastAsia="Times New Roman" w:hAnsi="Arial" w:cs="Arial"/>
                    <w:color w:val="000000"/>
                    <w:sz w:val="28"/>
                    <w:szCs w:val="28"/>
                    <w:lang w:eastAsia="en-AU"/>
                  </w:rPr>
                  <w:id w:val="-1077358242"/>
                  <w14:checkbox>
                    <w14:checked w14:val="1"/>
                    <w14:checkedState w14:val="2612" w14:font="MS Gothic"/>
                    <w14:uncheckedState w14:val="2610" w14:font="MS Gothic"/>
                  </w14:checkbox>
                </w:sdtPr>
                <w:sdtEndPr/>
                <w:sdtContent>
                  <w:tc>
                    <w:tcPr>
                      <w:tcW w:w="600" w:type="dxa"/>
                    </w:tcPr>
                    <w:p w14:paraId="17213A4A" w14:textId="27493000" w:rsidR="00D57BD6" w:rsidRPr="001D7442" w:rsidRDefault="00D154F8" w:rsidP="00D57BD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70C5E07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72419FFA" w14:textId="77777777" w:rsidR="00D57BD6" w:rsidRDefault="00D57BD6" w:rsidP="00D57BD6">
                  <w:pPr>
                    <w:rPr>
                      <w:rFonts w:ascii="Arial" w:eastAsia="Times New Roman" w:hAnsi="Arial" w:cs="Arial"/>
                      <w:color w:val="000000"/>
                      <w:lang w:eastAsia="en-AU"/>
                    </w:rPr>
                  </w:pPr>
                </w:p>
              </w:tc>
            </w:tr>
            <w:tr w:rsidR="00D57BD6" w14:paraId="395EBD4D" w14:textId="77777777" w:rsidTr="00D57BD6">
              <w:sdt>
                <w:sdtPr>
                  <w:rPr>
                    <w:rFonts w:ascii="Arial" w:eastAsia="Times New Roman" w:hAnsi="Arial" w:cs="Arial"/>
                    <w:color w:val="000000"/>
                    <w:sz w:val="28"/>
                    <w:szCs w:val="28"/>
                    <w:lang w:eastAsia="en-AU"/>
                  </w:rPr>
                  <w:id w:val="1742133771"/>
                  <w14:checkbox>
                    <w14:checked w14:val="0"/>
                    <w14:checkedState w14:val="2612" w14:font="MS Gothic"/>
                    <w14:uncheckedState w14:val="2610" w14:font="MS Gothic"/>
                  </w14:checkbox>
                </w:sdtPr>
                <w:sdtEndPr/>
                <w:sdtContent>
                  <w:tc>
                    <w:tcPr>
                      <w:tcW w:w="600" w:type="dxa"/>
                    </w:tcPr>
                    <w:p w14:paraId="436E847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01DDC8DE"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46FA020"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0F46D487" wp14:editId="2B53E543">
                            <wp:extent cx="162000" cy="68400"/>
                            <wp:effectExtent l="0" t="19050" r="47625" b="46355"/>
                            <wp:docPr id="28" name="Arrow: Right 28"/>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50CE1A" id="Arrow: Right 28"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DdjwcT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0290FD02"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48264A0A"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D57BD6" w:rsidRPr="00D40AC7" w14:paraId="170A81F3"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66D3795" w14:textId="7D487F73" w:rsidR="00AA404F" w:rsidRPr="00FE0A80" w:rsidRDefault="00AA404F" w:rsidP="00D57BD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FE0A80">
              <w:rPr>
                <w:rFonts w:ascii="Arial" w:eastAsia="Times New Roman" w:hAnsi="Arial" w:cs="Arial"/>
                <w:b/>
                <w:bCs/>
                <w:color w:val="2F5496" w:themeColor="accent1" w:themeShade="BF"/>
                <w:lang w:eastAsia="en-AU"/>
              </w:rPr>
              <w:t>:</w:t>
            </w:r>
          </w:p>
          <w:p w14:paraId="31C19CAE" w14:textId="302855B8" w:rsidR="00D57BD6" w:rsidRPr="00FE0A80" w:rsidRDefault="00D57BD6" w:rsidP="00D57BD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Pharmacist prescribing (in a community pharmacy setting)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D57BD6" w14:paraId="29261C65" w14:textId="77777777" w:rsidTr="00F92CE2">
              <w:sdt>
                <w:sdtPr>
                  <w:rPr>
                    <w:rFonts w:ascii="Arial" w:eastAsia="Times New Roman" w:hAnsi="Arial" w:cs="Arial"/>
                    <w:color w:val="000000"/>
                    <w:sz w:val="28"/>
                    <w:szCs w:val="28"/>
                    <w:lang w:eastAsia="en-AU"/>
                  </w:rPr>
                  <w:id w:val="-444699366"/>
                  <w14:checkbox>
                    <w14:checked w14:val="0"/>
                    <w14:checkedState w14:val="2612" w14:font="MS Gothic"/>
                    <w14:uncheckedState w14:val="2610" w14:font="MS Gothic"/>
                  </w14:checkbox>
                </w:sdtPr>
                <w:sdtEndPr/>
                <w:sdtContent>
                  <w:tc>
                    <w:tcPr>
                      <w:tcW w:w="496" w:type="dxa"/>
                    </w:tcPr>
                    <w:p w14:paraId="6F50B9EB"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06F96862"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D57BD6" w14:paraId="60A24B3F" w14:textId="77777777" w:rsidTr="00F92CE2">
              <w:sdt>
                <w:sdtPr>
                  <w:rPr>
                    <w:rFonts w:ascii="Arial" w:eastAsia="Times New Roman" w:hAnsi="Arial" w:cs="Arial"/>
                    <w:color w:val="000000"/>
                    <w:sz w:val="28"/>
                    <w:szCs w:val="28"/>
                    <w:lang w:eastAsia="en-AU"/>
                  </w:rPr>
                  <w:id w:val="-972835256"/>
                  <w14:checkbox>
                    <w14:checked w14:val="0"/>
                    <w14:checkedState w14:val="2612" w14:font="MS Gothic"/>
                    <w14:uncheckedState w14:val="2610" w14:font="MS Gothic"/>
                  </w14:checkbox>
                </w:sdtPr>
                <w:sdtEndPr/>
                <w:sdtContent>
                  <w:tc>
                    <w:tcPr>
                      <w:tcW w:w="496" w:type="dxa"/>
                    </w:tcPr>
                    <w:p w14:paraId="361C0949"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C9D110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D57BD6" w14:paraId="490E5EED" w14:textId="77777777" w:rsidTr="00F92CE2">
              <w:sdt>
                <w:sdtPr>
                  <w:rPr>
                    <w:rFonts w:ascii="Arial" w:eastAsia="Times New Roman" w:hAnsi="Arial" w:cs="Arial"/>
                    <w:color w:val="000000"/>
                    <w:sz w:val="28"/>
                    <w:szCs w:val="28"/>
                    <w:lang w:eastAsia="en-AU"/>
                  </w:rPr>
                  <w:id w:val="1088044291"/>
                  <w14:checkbox>
                    <w14:checked w14:val="0"/>
                    <w14:checkedState w14:val="2612" w14:font="MS Gothic"/>
                    <w14:uncheckedState w14:val="2610" w14:font="MS Gothic"/>
                  </w14:checkbox>
                </w:sdtPr>
                <w:sdtEndPr/>
                <w:sdtContent>
                  <w:tc>
                    <w:tcPr>
                      <w:tcW w:w="496" w:type="dxa"/>
                    </w:tcPr>
                    <w:p w14:paraId="4D2DA1B4"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AA14CDB"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F92CE2" w14:paraId="472DF643" w14:textId="77777777" w:rsidTr="00F92CE2">
              <w:sdt>
                <w:sdtPr>
                  <w:rPr>
                    <w:rFonts w:ascii="Arial" w:eastAsia="Times New Roman" w:hAnsi="Arial" w:cs="Arial"/>
                    <w:color w:val="FF0000"/>
                    <w:sz w:val="28"/>
                    <w:szCs w:val="28"/>
                    <w:lang w:eastAsia="en-AU"/>
                  </w:rPr>
                  <w:id w:val="-1244947882"/>
                  <w14:checkbox>
                    <w14:checked w14:val="1"/>
                    <w14:checkedState w14:val="2612" w14:font="MS Gothic"/>
                    <w14:uncheckedState w14:val="2610" w14:font="MS Gothic"/>
                  </w14:checkbox>
                </w:sdtPr>
                <w:sdtEndPr/>
                <w:sdtContent>
                  <w:tc>
                    <w:tcPr>
                      <w:tcW w:w="496" w:type="dxa"/>
                    </w:tcPr>
                    <w:p w14:paraId="71EA567D" w14:textId="0650E1AA" w:rsidR="00F92CE2" w:rsidRPr="001D7442" w:rsidRDefault="00D154F8" w:rsidP="00F92CE2">
                      <w:pPr>
                        <w:rPr>
                          <w:rFonts w:ascii="Arial" w:eastAsia="Times New Roman" w:hAnsi="Arial" w:cs="Arial"/>
                          <w:color w:val="000000"/>
                          <w:sz w:val="28"/>
                          <w:szCs w:val="28"/>
                          <w:lang w:eastAsia="en-AU"/>
                        </w:rPr>
                      </w:pPr>
                      <w:r>
                        <w:rPr>
                          <w:rFonts w:ascii="MS Gothic" w:eastAsia="MS Gothic" w:hAnsi="MS Gothic" w:cs="Arial" w:hint="eastAsia"/>
                          <w:color w:val="FF0000"/>
                          <w:sz w:val="28"/>
                          <w:szCs w:val="28"/>
                          <w:lang w:eastAsia="en-AU"/>
                        </w:rPr>
                        <w:t>☒</w:t>
                      </w:r>
                    </w:p>
                  </w:tc>
                </w:sdtContent>
              </w:sdt>
              <w:tc>
                <w:tcPr>
                  <w:tcW w:w="1427" w:type="dxa"/>
                </w:tcPr>
                <w:p w14:paraId="4604F4BE" w14:textId="7C0EB297" w:rsidR="00F92CE2" w:rsidRDefault="00F92CE2" w:rsidP="00F92CE2">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D57BD6" w14:paraId="54BECCD6" w14:textId="77777777" w:rsidTr="00F92CE2">
              <w:sdt>
                <w:sdtPr>
                  <w:rPr>
                    <w:rFonts w:ascii="Arial" w:eastAsia="Times New Roman" w:hAnsi="Arial" w:cs="Arial"/>
                    <w:color w:val="000000"/>
                    <w:sz w:val="28"/>
                    <w:szCs w:val="28"/>
                    <w:lang w:eastAsia="en-AU"/>
                  </w:rPr>
                  <w:id w:val="-83687856"/>
                  <w14:checkbox>
                    <w14:checked w14:val="0"/>
                    <w14:checkedState w14:val="2612" w14:font="MS Gothic"/>
                    <w14:uncheckedState w14:val="2610" w14:font="MS Gothic"/>
                  </w14:checkbox>
                </w:sdtPr>
                <w:sdtEndPr/>
                <w:sdtContent>
                  <w:tc>
                    <w:tcPr>
                      <w:tcW w:w="496" w:type="dxa"/>
                    </w:tcPr>
                    <w:p w14:paraId="475C7D1E"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8CBA1" w14:textId="77777777" w:rsidR="00D57BD6" w:rsidRDefault="00D57BD6" w:rsidP="00D57BD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7E8B044" w14:textId="77777777" w:rsidR="00D57BD6" w:rsidRDefault="00D57BD6" w:rsidP="00D57BD6">
                  <w:pPr>
                    <w:rPr>
                      <w:rFonts w:ascii="Arial" w:eastAsia="Times New Roman" w:hAnsi="Arial" w:cs="Arial"/>
                      <w:color w:val="000000"/>
                      <w:lang w:eastAsia="en-AU"/>
                    </w:rPr>
                  </w:pPr>
                </w:p>
              </w:tc>
            </w:tr>
          </w:tbl>
          <w:p w14:paraId="6BA49AD9"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D57BD6" w14:paraId="7AAB9816" w14:textId="77777777" w:rsidTr="00D57BD6">
              <w:sdt>
                <w:sdtPr>
                  <w:rPr>
                    <w:rFonts w:ascii="Arial" w:eastAsia="Times New Roman" w:hAnsi="Arial" w:cs="Arial"/>
                    <w:color w:val="000000"/>
                    <w:sz w:val="28"/>
                    <w:szCs w:val="28"/>
                    <w:lang w:eastAsia="en-AU"/>
                  </w:rPr>
                  <w:id w:val="1951665880"/>
                  <w14:checkbox>
                    <w14:checked w14:val="0"/>
                    <w14:checkedState w14:val="2612" w14:font="MS Gothic"/>
                    <w14:uncheckedState w14:val="2610" w14:font="MS Gothic"/>
                  </w14:checkbox>
                </w:sdtPr>
                <w:sdtEndPr/>
                <w:sdtContent>
                  <w:tc>
                    <w:tcPr>
                      <w:tcW w:w="461" w:type="dxa"/>
                    </w:tcPr>
                    <w:p w14:paraId="36C5070F"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FAC91B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5A5E9CA0" w14:textId="77777777" w:rsidR="00D57BD6" w:rsidRDefault="00D57BD6" w:rsidP="00D57BD6">
                  <w:pPr>
                    <w:rPr>
                      <w:rFonts w:ascii="Arial" w:eastAsia="Times New Roman" w:hAnsi="Arial" w:cs="Arial"/>
                      <w:color w:val="000000"/>
                      <w:lang w:eastAsia="en-AU"/>
                    </w:rPr>
                  </w:pPr>
                </w:p>
              </w:tc>
            </w:tr>
            <w:tr w:rsidR="00D57BD6" w14:paraId="3F830D2B" w14:textId="77777777" w:rsidTr="00D57BD6">
              <w:sdt>
                <w:sdtPr>
                  <w:rPr>
                    <w:rFonts w:ascii="Arial" w:eastAsia="Times New Roman" w:hAnsi="Arial" w:cs="Arial"/>
                    <w:color w:val="000000"/>
                    <w:sz w:val="28"/>
                    <w:szCs w:val="28"/>
                    <w:lang w:eastAsia="en-AU"/>
                  </w:rPr>
                  <w:id w:val="-1347855173"/>
                  <w14:checkbox>
                    <w14:checked w14:val="0"/>
                    <w14:checkedState w14:val="2612" w14:font="MS Gothic"/>
                    <w14:uncheckedState w14:val="2610" w14:font="MS Gothic"/>
                  </w14:checkbox>
                </w:sdtPr>
                <w:sdtEndPr/>
                <w:sdtContent>
                  <w:tc>
                    <w:tcPr>
                      <w:tcW w:w="461" w:type="dxa"/>
                    </w:tcPr>
                    <w:p w14:paraId="23F68EC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44CF919A"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6A1194B7" w14:textId="77777777" w:rsidR="00D57BD6" w:rsidRDefault="00D57BD6" w:rsidP="00D57BD6">
                  <w:pPr>
                    <w:rPr>
                      <w:rFonts w:ascii="Arial" w:eastAsia="Times New Roman" w:hAnsi="Arial" w:cs="Arial"/>
                      <w:color w:val="000000"/>
                      <w:lang w:eastAsia="en-AU"/>
                    </w:rPr>
                  </w:pPr>
                </w:p>
              </w:tc>
            </w:tr>
            <w:tr w:rsidR="00D57BD6" w14:paraId="5296B1AA" w14:textId="77777777" w:rsidTr="00D57BD6">
              <w:sdt>
                <w:sdtPr>
                  <w:rPr>
                    <w:rFonts w:ascii="Arial" w:eastAsia="Times New Roman" w:hAnsi="Arial" w:cs="Arial"/>
                    <w:color w:val="000000"/>
                    <w:sz w:val="28"/>
                    <w:szCs w:val="28"/>
                    <w:lang w:eastAsia="en-AU"/>
                  </w:rPr>
                  <w:id w:val="-758990250"/>
                  <w14:checkbox>
                    <w14:checked w14:val="0"/>
                    <w14:checkedState w14:val="2612" w14:font="MS Gothic"/>
                    <w14:uncheckedState w14:val="2610" w14:font="MS Gothic"/>
                  </w14:checkbox>
                </w:sdtPr>
                <w:sdtEndPr/>
                <w:sdtContent>
                  <w:tc>
                    <w:tcPr>
                      <w:tcW w:w="461" w:type="dxa"/>
                    </w:tcPr>
                    <w:p w14:paraId="219CF88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F7E91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4AB666E8" w14:textId="77777777" w:rsidR="00D57BD6" w:rsidRDefault="00D57BD6" w:rsidP="00D57BD6">
                  <w:pPr>
                    <w:rPr>
                      <w:rFonts w:ascii="Arial" w:eastAsia="Times New Roman" w:hAnsi="Arial" w:cs="Arial"/>
                      <w:color w:val="000000"/>
                      <w:lang w:eastAsia="en-AU"/>
                    </w:rPr>
                  </w:pPr>
                </w:p>
              </w:tc>
            </w:tr>
            <w:tr w:rsidR="00D57BD6" w14:paraId="12786E30" w14:textId="77777777" w:rsidTr="00D57BD6">
              <w:sdt>
                <w:sdtPr>
                  <w:rPr>
                    <w:rFonts w:ascii="Arial" w:eastAsia="Times New Roman" w:hAnsi="Arial" w:cs="Arial"/>
                    <w:color w:val="000000"/>
                    <w:sz w:val="28"/>
                    <w:szCs w:val="28"/>
                    <w:lang w:eastAsia="en-AU"/>
                  </w:rPr>
                  <w:id w:val="-470296804"/>
                  <w14:checkbox>
                    <w14:checked w14:val="0"/>
                    <w14:checkedState w14:val="2612" w14:font="MS Gothic"/>
                    <w14:uncheckedState w14:val="2610" w14:font="MS Gothic"/>
                  </w14:checkbox>
                </w:sdtPr>
                <w:sdtEndPr/>
                <w:sdtContent>
                  <w:tc>
                    <w:tcPr>
                      <w:tcW w:w="461" w:type="dxa"/>
                    </w:tcPr>
                    <w:p w14:paraId="7A2AA95C"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51B0301F"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6F32FF48" w14:textId="77777777" w:rsidR="00D57BD6" w:rsidRDefault="00D57BD6" w:rsidP="00D57BD6">
                  <w:pPr>
                    <w:rPr>
                      <w:rFonts w:ascii="Arial" w:eastAsia="Times New Roman" w:hAnsi="Arial" w:cs="Arial"/>
                      <w:color w:val="000000"/>
                      <w:lang w:eastAsia="en-AU"/>
                    </w:rPr>
                  </w:pPr>
                </w:p>
              </w:tc>
            </w:tr>
          </w:tbl>
          <w:p w14:paraId="24D5564B"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D57BD6" w14:paraId="71A77C45" w14:textId="77777777" w:rsidTr="00D57BD6">
              <w:sdt>
                <w:sdtPr>
                  <w:rPr>
                    <w:rFonts w:ascii="Arial" w:eastAsia="Times New Roman" w:hAnsi="Arial" w:cs="Arial"/>
                    <w:color w:val="000000"/>
                    <w:sz w:val="28"/>
                    <w:szCs w:val="28"/>
                    <w:lang w:eastAsia="en-AU"/>
                  </w:rPr>
                  <w:id w:val="-1480295424"/>
                  <w14:checkbox>
                    <w14:checked w14:val="0"/>
                    <w14:checkedState w14:val="2612" w14:font="MS Gothic"/>
                    <w14:uncheckedState w14:val="2610" w14:font="MS Gothic"/>
                  </w14:checkbox>
                </w:sdtPr>
                <w:sdtEndPr/>
                <w:sdtContent>
                  <w:tc>
                    <w:tcPr>
                      <w:tcW w:w="1667" w:type="dxa"/>
                    </w:tcPr>
                    <w:p w14:paraId="3127D2D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5FCFA2A5"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3B9F8469" w14:textId="77777777" w:rsidR="00D57BD6" w:rsidRDefault="00D57BD6" w:rsidP="00D57BD6">
                  <w:pPr>
                    <w:rPr>
                      <w:rFonts w:ascii="Arial" w:eastAsia="Times New Roman" w:hAnsi="Arial" w:cs="Arial"/>
                      <w:color w:val="000000"/>
                      <w:lang w:eastAsia="en-AU"/>
                    </w:rPr>
                  </w:pPr>
                </w:p>
              </w:tc>
            </w:tr>
            <w:tr w:rsidR="00D57BD6" w14:paraId="616CCECC" w14:textId="77777777" w:rsidTr="00D57BD6">
              <w:sdt>
                <w:sdtPr>
                  <w:rPr>
                    <w:rFonts w:ascii="Arial" w:eastAsia="Times New Roman" w:hAnsi="Arial" w:cs="Arial"/>
                    <w:color w:val="000000"/>
                    <w:sz w:val="28"/>
                    <w:szCs w:val="28"/>
                    <w:lang w:eastAsia="en-AU"/>
                  </w:rPr>
                  <w:id w:val="1940639856"/>
                  <w14:checkbox>
                    <w14:checked w14:val="0"/>
                    <w14:checkedState w14:val="2612" w14:font="MS Gothic"/>
                    <w14:uncheckedState w14:val="2610" w14:font="MS Gothic"/>
                  </w14:checkbox>
                </w:sdtPr>
                <w:sdtEndPr/>
                <w:sdtContent>
                  <w:tc>
                    <w:tcPr>
                      <w:tcW w:w="1667" w:type="dxa"/>
                    </w:tcPr>
                    <w:p w14:paraId="415751E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DED3DD1"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169584A" w14:textId="77777777" w:rsidR="00D57BD6" w:rsidRDefault="00D57BD6" w:rsidP="00D57BD6">
                  <w:pPr>
                    <w:rPr>
                      <w:rFonts w:ascii="Arial" w:eastAsia="Times New Roman" w:hAnsi="Arial" w:cs="Arial"/>
                      <w:color w:val="000000"/>
                      <w:lang w:eastAsia="en-AU"/>
                    </w:rPr>
                  </w:pPr>
                </w:p>
              </w:tc>
            </w:tr>
            <w:tr w:rsidR="00D57BD6" w14:paraId="521DA736" w14:textId="77777777" w:rsidTr="00D57BD6">
              <w:sdt>
                <w:sdtPr>
                  <w:rPr>
                    <w:rFonts w:ascii="Arial" w:eastAsia="Times New Roman" w:hAnsi="Arial" w:cs="Arial"/>
                    <w:color w:val="000000"/>
                    <w:sz w:val="28"/>
                    <w:szCs w:val="28"/>
                    <w:lang w:eastAsia="en-AU"/>
                  </w:rPr>
                  <w:id w:val="-1244947886"/>
                  <w14:checkbox>
                    <w14:checked w14:val="0"/>
                    <w14:checkedState w14:val="2612" w14:font="MS Gothic"/>
                    <w14:uncheckedState w14:val="2610" w14:font="MS Gothic"/>
                  </w14:checkbox>
                </w:sdtPr>
                <w:sdtEndPr/>
                <w:sdtContent>
                  <w:tc>
                    <w:tcPr>
                      <w:tcW w:w="1667" w:type="dxa"/>
                    </w:tcPr>
                    <w:p w14:paraId="26463FA1"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003BCF5" w14:textId="77777777" w:rsidR="00D57BD6" w:rsidRPr="00D40AC7" w:rsidRDefault="00D57BD6" w:rsidP="00D57BD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5A74E90E" w14:textId="77777777" w:rsidR="00D57BD6" w:rsidRDefault="00D57BD6" w:rsidP="00D57BD6">
                  <w:pPr>
                    <w:rPr>
                      <w:rFonts w:ascii="Arial" w:eastAsia="Times New Roman" w:hAnsi="Arial" w:cs="Arial"/>
                      <w:color w:val="000000"/>
                      <w:lang w:eastAsia="en-AU"/>
                    </w:rPr>
                  </w:pPr>
                </w:p>
              </w:tc>
            </w:tr>
            <w:tr w:rsidR="00D57BD6" w14:paraId="06E95178" w14:textId="77777777" w:rsidTr="00D57BD6">
              <w:sdt>
                <w:sdtPr>
                  <w:rPr>
                    <w:rFonts w:ascii="Arial" w:eastAsia="Times New Roman" w:hAnsi="Arial" w:cs="Arial"/>
                    <w:color w:val="000000"/>
                    <w:sz w:val="28"/>
                    <w:szCs w:val="28"/>
                    <w:lang w:eastAsia="en-AU"/>
                  </w:rPr>
                  <w:id w:val="-1472513823"/>
                  <w14:checkbox>
                    <w14:checked w14:val="0"/>
                    <w14:checkedState w14:val="2612" w14:font="MS Gothic"/>
                    <w14:uncheckedState w14:val="2610" w14:font="MS Gothic"/>
                  </w14:checkbox>
                </w:sdtPr>
                <w:sdtEndPr/>
                <w:sdtContent>
                  <w:tc>
                    <w:tcPr>
                      <w:tcW w:w="1667" w:type="dxa"/>
                    </w:tcPr>
                    <w:p w14:paraId="56A4966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032A30A8"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04994499" w14:textId="77777777" w:rsidR="00D57BD6" w:rsidRDefault="00D57BD6" w:rsidP="00D57BD6">
                  <w:pPr>
                    <w:rPr>
                      <w:rFonts w:ascii="Arial" w:eastAsia="Times New Roman" w:hAnsi="Arial" w:cs="Arial"/>
                      <w:color w:val="000000"/>
                      <w:lang w:eastAsia="en-AU"/>
                    </w:rPr>
                  </w:pPr>
                </w:p>
              </w:tc>
            </w:tr>
            <w:tr w:rsidR="00D57BD6" w14:paraId="1D5E6771" w14:textId="77777777" w:rsidTr="00D57BD6">
              <w:sdt>
                <w:sdtPr>
                  <w:rPr>
                    <w:rFonts w:ascii="Arial" w:eastAsia="Times New Roman" w:hAnsi="Arial" w:cs="Arial"/>
                    <w:color w:val="000000"/>
                    <w:sz w:val="28"/>
                    <w:szCs w:val="28"/>
                    <w:lang w:eastAsia="en-AU"/>
                  </w:rPr>
                  <w:id w:val="1535154143"/>
                  <w14:checkbox>
                    <w14:checked w14:val="0"/>
                    <w14:checkedState w14:val="2612" w14:font="MS Gothic"/>
                    <w14:uncheckedState w14:val="2610" w14:font="MS Gothic"/>
                  </w14:checkbox>
                </w:sdtPr>
                <w:sdtEndPr/>
                <w:sdtContent>
                  <w:tc>
                    <w:tcPr>
                      <w:tcW w:w="1667" w:type="dxa"/>
                    </w:tcPr>
                    <w:p w14:paraId="3FE70F53"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1E43AA37"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24E5C25E"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49B324FB" wp14:editId="789E7D3C">
                            <wp:extent cx="162000" cy="68400"/>
                            <wp:effectExtent l="0" t="19050" r="47625" b="46355"/>
                            <wp:docPr id="29" name="Arrow: Right 29"/>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63D0D3" id="Arrow: Right 29"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ASZX9c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275C3E9C"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D57BD6" w14:paraId="7068205A" w14:textId="77777777" w:rsidTr="00D57BD6">
              <w:sdt>
                <w:sdtPr>
                  <w:rPr>
                    <w:rFonts w:ascii="Arial" w:eastAsia="Times New Roman" w:hAnsi="Arial" w:cs="Arial"/>
                    <w:color w:val="000000"/>
                    <w:sz w:val="28"/>
                    <w:szCs w:val="28"/>
                    <w:lang w:eastAsia="en-AU"/>
                  </w:rPr>
                  <w:id w:val="-1762289851"/>
                  <w14:checkbox>
                    <w14:checked w14:val="0"/>
                    <w14:checkedState w14:val="2612" w14:font="MS Gothic"/>
                    <w14:uncheckedState w14:val="2610" w14:font="MS Gothic"/>
                  </w14:checkbox>
                </w:sdtPr>
                <w:sdtEndPr/>
                <w:sdtContent>
                  <w:tc>
                    <w:tcPr>
                      <w:tcW w:w="600" w:type="dxa"/>
                    </w:tcPr>
                    <w:p w14:paraId="73374EA5"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2BD106DB" w14:textId="77777777" w:rsidR="00D57BD6" w:rsidRPr="00D40AC7" w:rsidRDefault="00D57BD6" w:rsidP="00D57BD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0D00BD3A" w14:textId="77777777" w:rsidR="00D57BD6" w:rsidRDefault="00D57BD6" w:rsidP="00D57BD6">
                  <w:pPr>
                    <w:rPr>
                      <w:rFonts w:ascii="Arial" w:eastAsia="Times New Roman" w:hAnsi="Arial" w:cs="Arial"/>
                      <w:color w:val="000000"/>
                      <w:lang w:eastAsia="en-AU"/>
                    </w:rPr>
                  </w:pPr>
                </w:p>
              </w:tc>
            </w:tr>
            <w:tr w:rsidR="00D57BD6" w14:paraId="48344581" w14:textId="77777777" w:rsidTr="00D57BD6">
              <w:sdt>
                <w:sdtPr>
                  <w:rPr>
                    <w:rFonts w:ascii="Arial" w:eastAsia="Times New Roman" w:hAnsi="Arial" w:cs="Arial"/>
                    <w:color w:val="000000"/>
                    <w:sz w:val="28"/>
                    <w:szCs w:val="28"/>
                    <w:lang w:eastAsia="en-AU"/>
                  </w:rPr>
                  <w:id w:val="-1614897876"/>
                  <w14:checkbox>
                    <w14:checked w14:val="0"/>
                    <w14:checkedState w14:val="2612" w14:font="MS Gothic"/>
                    <w14:uncheckedState w14:val="2610" w14:font="MS Gothic"/>
                  </w14:checkbox>
                </w:sdtPr>
                <w:sdtEndPr/>
                <w:sdtContent>
                  <w:tc>
                    <w:tcPr>
                      <w:tcW w:w="600" w:type="dxa"/>
                    </w:tcPr>
                    <w:p w14:paraId="65AE0512" w14:textId="77777777" w:rsidR="00D57BD6" w:rsidRPr="001D7442" w:rsidRDefault="00D57BD6" w:rsidP="00D57BD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60055E6D" w14:textId="77777777" w:rsidR="00D57BD6" w:rsidRDefault="00D57BD6" w:rsidP="00D57BD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9046219" w14:textId="77777777" w:rsidR="00D57BD6" w:rsidRDefault="00D57BD6" w:rsidP="00D57BD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7EB3590D" wp14:editId="416C4C7F">
                            <wp:extent cx="162000" cy="68400"/>
                            <wp:effectExtent l="0" t="19050" r="47625" b="46355"/>
                            <wp:docPr id="30" name="Arrow: Right 30"/>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F66DE6" id="Arrow: Right 30"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cOeQ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" adj="17040" filled="f" strokecolor="black [1600]" strokeweight="1pt">
                            <w10:anchorlock/>
                          </v:shape>
                        </w:pict>
                      </mc:Fallback>
                    </mc:AlternateContent>
                  </w:r>
                </w:p>
              </w:tc>
            </w:tr>
          </w:tbl>
          <w:p w14:paraId="185B3956"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p w14:paraId="18DAA577" w14:textId="77777777" w:rsidR="00D57BD6" w:rsidRPr="00D40AC7" w:rsidRDefault="00D57BD6" w:rsidP="00D57BD6">
            <w:pPr>
              <w:spacing w:after="0" w:line="240" w:lineRule="auto"/>
              <w:rPr>
                <w:rFonts w:ascii="Times New Roman" w:eastAsia="Times New Roman" w:hAnsi="Times New Roman" w:cs="Times New Roman"/>
                <w:sz w:val="24"/>
                <w:szCs w:val="24"/>
                <w:lang w:eastAsia="en-AU"/>
              </w:rPr>
            </w:pPr>
          </w:p>
        </w:tc>
      </w:tr>
      <w:tr w:rsidR="00522D36" w:rsidRPr="00D40AC7" w14:paraId="48AF8BE9"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94D0C5B" w14:textId="256AF639"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6</w:t>
            </w:r>
            <w:r>
              <w:rPr>
                <w:rFonts w:ascii="Arial" w:eastAsia="Times New Roman" w:hAnsi="Arial" w:cs="Arial"/>
                <w:b/>
                <w:bCs/>
                <w:color w:val="2F5496" w:themeColor="accent1" w:themeShade="BF"/>
                <w:lang w:eastAsia="en-AU"/>
              </w:rPr>
              <w:t>:</w:t>
            </w:r>
          </w:p>
          <w:p w14:paraId="09281834" w14:textId="716DB887"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Arial" w:eastAsia="Times New Roman" w:hAnsi="Arial" w:cs="Arial"/>
                <w:b/>
                <w:bCs/>
                <w:color w:val="2F5496" w:themeColor="accent1" w:themeShade="BF"/>
                <w:lang w:eastAsia="en-AU"/>
              </w:rPr>
              <w:t>Consultations (not covered by one of the categories above)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6EBB0BD2" w14:textId="77777777" w:rsidTr="00F92CE2">
              <w:sdt>
                <w:sdtPr>
                  <w:rPr>
                    <w:rFonts w:ascii="Arial" w:eastAsia="Times New Roman" w:hAnsi="Arial" w:cs="Arial"/>
                    <w:color w:val="000000"/>
                    <w:sz w:val="28"/>
                    <w:szCs w:val="28"/>
                    <w:lang w:eastAsia="en-AU"/>
                  </w:rPr>
                  <w:id w:val="-1226835497"/>
                  <w14:checkbox>
                    <w14:checked w14:val="1"/>
                    <w14:checkedState w14:val="2612" w14:font="MS Gothic"/>
                    <w14:uncheckedState w14:val="2610" w14:font="MS Gothic"/>
                  </w14:checkbox>
                </w:sdtPr>
                <w:sdtEndPr/>
                <w:sdtContent>
                  <w:tc>
                    <w:tcPr>
                      <w:tcW w:w="496" w:type="dxa"/>
                    </w:tcPr>
                    <w:p w14:paraId="189983BC" w14:textId="72310CB4" w:rsidR="00522D36" w:rsidRPr="001D7442" w:rsidRDefault="00D154F8"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545F7FEA"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5F77733C" w14:textId="77777777" w:rsidTr="00F92CE2">
              <w:sdt>
                <w:sdtPr>
                  <w:rPr>
                    <w:rFonts w:ascii="Arial" w:eastAsia="Times New Roman" w:hAnsi="Arial" w:cs="Arial"/>
                    <w:color w:val="000000"/>
                    <w:sz w:val="28"/>
                    <w:szCs w:val="28"/>
                    <w:lang w:eastAsia="en-AU"/>
                  </w:rPr>
                  <w:id w:val="688640801"/>
                  <w14:checkbox>
                    <w14:checked w14:val="0"/>
                    <w14:checkedState w14:val="2612" w14:font="MS Gothic"/>
                    <w14:uncheckedState w14:val="2610" w14:font="MS Gothic"/>
                  </w14:checkbox>
                </w:sdtPr>
                <w:sdtEndPr/>
                <w:sdtContent>
                  <w:tc>
                    <w:tcPr>
                      <w:tcW w:w="496" w:type="dxa"/>
                    </w:tcPr>
                    <w:p w14:paraId="18C1730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065764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208545A3" w14:textId="77777777" w:rsidTr="00F92CE2">
              <w:sdt>
                <w:sdtPr>
                  <w:rPr>
                    <w:rFonts w:ascii="Arial" w:eastAsia="Times New Roman" w:hAnsi="Arial" w:cs="Arial"/>
                    <w:color w:val="000000"/>
                    <w:sz w:val="28"/>
                    <w:szCs w:val="28"/>
                    <w:lang w:eastAsia="en-AU"/>
                  </w:rPr>
                  <w:id w:val="29776855"/>
                  <w14:checkbox>
                    <w14:checked w14:val="0"/>
                    <w14:checkedState w14:val="2612" w14:font="MS Gothic"/>
                    <w14:uncheckedState w14:val="2610" w14:font="MS Gothic"/>
                  </w14:checkbox>
                </w:sdtPr>
                <w:sdtEndPr/>
                <w:sdtContent>
                  <w:tc>
                    <w:tcPr>
                      <w:tcW w:w="496" w:type="dxa"/>
                    </w:tcPr>
                    <w:p w14:paraId="048C9E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21B464A1"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00784D9D" w14:textId="77777777" w:rsidTr="00F92CE2">
              <w:sdt>
                <w:sdtPr>
                  <w:rPr>
                    <w:rFonts w:ascii="Arial" w:eastAsia="Times New Roman" w:hAnsi="Arial" w:cs="Arial"/>
                    <w:color w:val="FF0000"/>
                    <w:sz w:val="28"/>
                    <w:szCs w:val="28"/>
                    <w:lang w:eastAsia="en-AU"/>
                  </w:rPr>
                  <w:id w:val="35792802"/>
                  <w14:checkbox>
                    <w14:checked w14:val="0"/>
                    <w14:checkedState w14:val="2612" w14:font="MS Gothic"/>
                    <w14:uncheckedState w14:val="2610" w14:font="MS Gothic"/>
                  </w14:checkbox>
                </w:sdtPr>
                <w:sdtEndPr/>
                <w:sdtContent>
                  <w:tc>
                    <w:tcPr>
                      <w:tcW w:w="496" w:type="dxa"/>
                    </w:tcPr>
                    <w:p w14:paraId="7F64172F" w14:textId="40107D83" w:rsidR="00522D36" w:rsidRPr="001D7442" w:rsidRDefault="00522D36" w:rsidP="00522D36">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3DDA72F1" w14:textId="53ABCE2D"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234B7679" w14:textId="77777777" w:rsidTr="00F92CE2">
              <w:sdt>
                <w:sdtPr>
                  <w:rPr>
                    <w:rFonts w:ascii="Arial" w:eastAsia="Times New Roman" w:hAnsi="Arial" w:cs="Arial"/>
                    <w:color w:val="000000"/>
                    <w:sz w:val="28"/>
                    <w:szCs w:val="28"/>
                    <w:lang w:eastAsia="en-AU"/>
                  </w:rPr>
                  <w:id w:val="-1943136537"/>
                  <w14:checkbox>
                    <w14:checked w14:val="0"/>
                    <w14:checkedState w14:val="2612" w14:font="MS Gothic"/>
                    <w14:uncheckedState w14:val="2610" w14:font="MS Gothic"/>
                  </w14:checkbox>
                </w:sdtPr>
                <w:sdtEndPr/>
                <w:sdtContent>
                  <w:tc>
                    <w:tcPr>
                      <w:tcW w:w="496" w:type="dxa"/>
                    </w:tcPr>
                    <w:p w14:paraId="33CD4D3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66171582"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1EA10BB9" w14:textId="77777777" w:rsidR="00522D36" w:rsidRDefault="00522D36" w:rsidP="00522D36">
                  <w:pPr>
                    <w:rPr>
                      <w:rFonts w:ascii="Arial" w:eastAsia="Times New Roman" w:hAnsi="Arial" w:cs="Arial"/>
                      <w:color w:val="000000"/>
                      <w:lang w:eastAsia="en-AU"/>
                    </w:rPr>
                  </w:pPr>
                </w:p>
              </w:tc>
            </w:tr>
          </w:tbl>
          <w:p w14:paraId="312699C0" w14:textId="2BA3DD04" w:rsidR="00522D36" w:rsidRDefault="00A52906" w:rsidP="00522D3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consultation service for minor ailments / emergency supply requests exists but only for patients who are referred from another part of the NHS </w:t>
            </w:r>
            <w:proofErr w:type="gramStart"/>
            <w:r>
              <w:rPr>
                <w:rFonts w:ascii="Times New Roman" w:eastAsia="Times New Roman" w:hAnsi="Times New Roman" w:cs="Times New Roman"/>
                <w:sz w:val="24"/>
                <w:szCs w:val="24"/>
                <w:lang w:eastAsia="en-AU"/>
              </w:rPr>
              <w:t>e.g.</w:t>
            </w:r>
            <w:proofErr w:type="gramEnd"/>
            <w:r>
              <w:rPr>
                <w:rFonts w:ascii="Times New Roman" w:eastAsia="Times New Roman" w:hAnsi="Times New Roman" w:cs="Times New Roman"/>
                <w:sz w:val="24"/>
                <w:szCs w:val="24"/>
                <w:lang w:eastAsia="en-AU"/>
              </w:rPr>
              <w:t xml:space="preserve"> the NHS 111 telephone service, or from a GP surgery. Pharmacy won’t receive a fee for providing a consultation to a ‘self-referring’ patient who walks </w:t>
            </w:r>
            <w:proofErr w:type="gramStart"/>
            <w:r>
              <w:rPr>
                <w:rFonts w:ascii="Times New Roman" w:eastAsia="Times New Roman" w:hAnsi="Times New Roman" w:cs="Times New Roman"/>
                <w:sz w:val="24"/>
                <w:szCs w:val="24"/>
                <w:lang w:eastAsia="en-AU"/>
              </w:rPr>
              <w:t>in to</w:t>
            </w:r>
            <w:proofErr w:type="gramEnd"/>
            <w:r>
              <w:rPr>
                <w:rFonts w:ascii="Times New Roman" w:eastAsia="Times New Roman" w:hAnsi="Times New Roman" w:cs="Times New Roman"/>
                <w:sz w:val="24"/>
                <w:szCs w:val="24"/>
                <w:lang w:eastAsia="en-AU"/>
              </w:rPr>
              <w:t xml:space="preserve"> the pharmacy for advice.</w:t>
            </w:r>
          </w:p>
          <w:p w14:paraId="62353CF5" w14:textId="54AAA271" w:rsidR="00A52906" w:rsidRPr="00D40AC7" w:rsidRDefault="00A52906" w:rsidP="00522D36">
            <w:pPr>
              <w:spacing w:after="0" w:line="240" w:lineRule="auto"/>
              <w:rPr>
                <w:rFonts w:ascii="Times New Roman" w:eastAsia="Times New Roman" w:hAnsi="Times New Roman" w:cs="Times New Roman"/>
                <w:sz w:val="24"/>
                <w:szCs w:val="24"/>
                <w:lang w:eastAsia="en-AU"/>
              </w:rPr>
            </w:pP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913C6B4" w14:textId="77777777" w:rsidTr="00D57BD6">
              <w:sdt>
                <w:sdtPr>
                  <w:rPr>
                    <w:rFonts w:ascii="Arial" w:eastAsia="Times New Roman" w:hAnsi="Arial" w:cs="Arial"/>
                    <w:color w:val="000000"/>
                    <w:sz w:val="28"/>
                    <w:szCs w:val="28"/>
                    <w:lang w:eastAsia="en-AU"/>
                  </w:rPr>
                  <w:id w:val="-203954632"/>
                  <w14:checkbox>
                    <w14:checked w14:val="1"/>
                    <w14:checkedState w14:val="2612" w14:font="MS Gothic"/>
                    <w14:uncheckedState w14:val="2610" w14:font="MS Gothic"/>
                  </w14:checkbox>
                </w:sdtPr>
                <w:sdtEndPr/>
                <w:sdtContent>
                  <w:tc>
                    <w:tcPr>
                      <w:tcW w:w="461" w:type="dxa"/>
                    </w:tcPr>
                    <w:p w14:paraId="210CD7A0" w14:textId="3A4DF658" w:rsidR="00522D36" w:rsidRPr="001D7442" w:rsidRDefault="00D154F8"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04B8DC8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42F12B37" w14:textId="77777777" w:rsidR="00522D36" w:rsidRDefault="00522D36" w:rsidP="00522D36">
                  <w:pPr>
                    <w:rPr>
                      <w:rFonts w:ascii="Arial" w:eastAsia="Times New Roman" w:hAnsi="Arial" w:cs="Arial"/>
                      <w:color w:val="000000"/>
                      <w:lang w:eastAsia="en-AU"/>
                    </w:rPr>
                  </w:pPr>
                </w:p>
              </w:tc>
            </w:tr>
            <w:tr w:rsidR="00522D36" w14:paraId="186D685F" w14:textId="77777777" w:rsidTr="00D57BD6">
              <w:sdt>
                <w:sdtPr>
                  <w:rPr>
                    <w:rFonts w:ascii="Arial" w:eastAsia="Times New Roman" w:hAnsi="Arial" w:cs="Arial"/>
                    <w:color w:val="000000"/>
                    <w:sz w:val="28"/>
                    <w:szCs w:val="28"/>
                    <w:lang w:eastAsia="en-AU"/>
                  </w:rPr>
                  <w:id w:val="1710227629"/>
                  <w14:checkbox>
                    <w14:checked w14:val="0"/>
                    <w14:checkedState w14:val="2612" w14:font="MS Gothic"/>
                    <w14:uncheckedState w14:val="2610" w14:font="MS Gothic"/>
                  </w14:checkbox>
                </w:sdtPr>
                <w:sdtEndPr/>
                <w:sdtContent>
                  <w:tc>
                    <w:tcPr>
                      <w:tcW w:w="461" w:type="dxa"/>
                    </w:tcPr>
                    <w:p w14:paraId="46BACC8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745D295"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1CAC48B1" w14:textId="77777777" w:rsidR="00522D36" w:rsidRDefault="00522D36" w:rsidP="00522D36">
                  <w:pPr>
                    <w:rPr>
                      <w:rFonts w:ascii="Arial" w:eastAsia="Times New Roman" w:hAnsi="Arial" w:cs="Arial"/>
                      <w:color w:val="000000"/>
                      <w:lang w:eastAsia="en-AU"/>
                    </w:rPr>
                  </w:pPr>
                </w:p>
              </w:tc>
            </w:tr>
            <w:tr w:rsidR="00522D36" w14:paraId="1FA23BA3" w14:textId="77777777" w:rsidTr="00D57BD6">
              <w:sdt>
                <w:sdtPr>
                  <w:rPr>
                    <w:rFonts w:ascii="Arial" w:eastAsia="Times New Roman" w:hAnsi="Arial" w:cs="Arial"/>
                    <w:color w:val="000000"/>
                    <w:sz w:val="28"/>
                    <w:szCs w:val="28"/>
                    <w:lang w:eastAsia="en-AU"/>
                  </w:rPr>
                  <w:id w:val="947356370"/>
                  <w14:checkbox>
                    <w14:checked w14:val="0"/>
                    <w14:checkedState w14:val="2612" w14:font="MS Gothic"/>
                    <w14:uncheckedState w14:val="2610" w14:font="MS Gothic"/>
                  </w14:checkbox>
                </w:sdtPr>
                <w:sdtEndPr/>
                <w:sdtContent>
                  <w:tc>
                    <w:tcPr>
                      <w:tcW w:w="461" w:type="dxa"/>
                    </w:tcPr>
                    <w:p w14:paraId="3849D59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0393A381"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51F42E54" w14:textId="77777777" w:rsidR="00522D36" w:rsidRDefault="00522D36" w:rsidP="00522D36">
                  <w:pPr>
                    <w:rPr>
                      <w:rFonts w:ascii="Arial" w:eastAsia="Times New Roman" w:hAnsi="Arial" w:cs="Arial"/>
                      <w:color w:val="000000"/>
                      <w:lang w:eastAsia="en-AU"/>
                    </w:rPr>
                  </w:pPr>
                </w:p>
              </w:tc>
            </w:tr>
            <w:tr w:rsidR="00522D36" w14:paraId="0C7328CA" w14:textId="77777777" w:rsidTr="00D57BD6">
              <w:sdt>
                <w:sdtPr>
                  <w:rPr>
                    <w:rFonts w:ascii="Arial" w:eastAsia="Times New Roman" w:hAnsi="Arial" w:cs="Arial"/>
                    <w:color w:val="000000"/>
                    <w:sz w:val="28"/>
                    <w:szCs w:val="28"/>
                    <w:lang w:eastAsia="en-AU"/>
                  </w:rPr>
                  <w:id w:val="103854663"/>
                  <w14:checkbox>
                    <w14:checked w14:val="0"/>
                    <w14:checkedState w14:val="2612" w14:font="MS Gothic"/>
                    <w14:uncheckedState w14:val="2610" w14:font="MS Gothic"/>
                  </w14:checkbox>
                </w:sdtPr>
                <w:sdtEndPr/>
                <w:sdtContent>
                  <w:tc>
                    <w:tcPr>
                      <w:tcW w:w="461" w:type="dxa"/>
                    </w:tcPr>
                    <w:p w14:paraId="2DD69E0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1D785246"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F90CF7" w14:textId="77777777" w:rsidR="00522D36" w:rsidRDefault="00522D36" w:rsidP="00522D36">
                  <w:pPr>
                    <w:rPr>
                      <w:rFonts w:ascii="Arial" w:eastAsia="Times New Roman" w:hAnsi="Arial" w:cs="Arial"/>
                      <w:color w:val="000000"/>
                      <w:lang w:eastAsia="en-AU"/>
                    </w:rPr>
                  </w:pPr>
                </w:p>
              </w:tc>
            </w:tr>
          </w:tbl>
          <w:p w14:paraId="2F707A71"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522D36" w14:paraId="05139A3E" w14:textId="77777777" w:rsidTr="00D57BD6">
              <w:sdt>
                <w:sdtPr>
                  <w:rPr>
                    <w:rFonts w:ascii="Arial" w:eastAsia="Times New Roman" w:hAnsi="Arial" w:cs="Arial"/>
                    <w:color w:val="000000"/>
                    <w:sz w:val="28"/>
                    <w:szCs w:val="28"/>
                    <w:lang w:eastAsia="en-AU"/>
                  </w:rPr>
                  <w:id w:val="-1251727549"/>
                  <w14:checkbox>
                    <w14:checked w14:val="0"/>
                    <w14:checkedState w14:val="2612" w14:font="MS Gothic"/>
                    <w14:uncheckedState w14:val="2610" w14:font="MS Gothic"/>
                  </w14:checkbox>
                </w:sdtPr>
                <w:sdtEndPr/>
                <w:sdtContent>
                  <w:tc>
                    <w:tcPr>
                      <w:tcW w:w="1667" w:type="dxa"/>
                    </w:tcPr>
                    <w:p w14:paraId="38F084A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E1EE2F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01F73E09" w14:textId="77777777" w:rsidR="00522D36" w:rsidRDefault="00522D36" w:rsidP="00522D36">
                  <w:pPr>
                    <w:rPr>
                      <w:rFonts w:ascii="Arial" w:eastAsia="Times New Roman" w:hAnsi="Arial" w:cs="Arial"/>
                      <w:color w:val="000000"/>
                      <w:lang w:eastAsia="en-AU"/>
                    </w:rPr>
                  </w:pPr>
                </w:p>
              </w:tc>
            </w:tr>
            <w:tr w:rsidR="00522D36" w14:paraId="0C3531C8" w14:textId="77777777" w:rsidTr="00D57BD6">
              <w:sdt>
                <w:sdtPr>
                  <w:rPr>
                    <w:rFonts w:ascii="Arial" w:eastAsia="Times New Roman" w:hAnsi="Arial" w:cs="Arial"/>
                    <w:color w:val="000000"/>
                    <w:sz w:val="28"/>
                    <w:szCs w:val="28"/>
                    <w:lang w:eastAsia="en-AU"/>
                  </w:rPr>
                  <w:id w:val="1220324597"/>
                  <w14:checkbox>
                    <w14:checked w14:val="1"/>
                    <w14:checkedState w14:val="2612" w14:font="MS Gothic"/>
                    <w14:uncheckedState w14:val="2610" w14:font="MS Gothic"/>
                  </w14:checkbox>
                </w:sdtPr>
                <w:sdtEndPr/>
                <w:sdtContent>
                  <w:tc>
                    <w:tcPr>
                      <w:tcW w:w="1667" w:type="dxa"/>
                    </w:tcPr>
                    <w:p w14:paraId="5C10EE20" w14:textId="31B9D723" w:rsidR="00522D36" w:rsidRPr="001D7442" w:rsidRDefault="00D154F8"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108C3BE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6EE2C1E4" w14:textId="77777777" w:rsidR="00522D36" w:rsidRDefault="00522D36" w:rsidP="00522D36">
                  <w:pPr>
                    <w:rPr>
                      <w:rFonts w:ascii="Arial" w:eastAsia="Times New Roman" w:hAnsi="Arial" w:cs="Arial"/>
                      <w:color w:val="000000"/>
                      <w:lang w:eastAsia="en-AU"/>
                    </w:rPr>
                  </w:pPr>
                </w:p>
              </w:tc>
            </w:tr>
            <w:tr w:rsidR="00522D36" w14:paraId="22D3D8C9" w14:textId="77777777" w:rsidTr="00D57BD6">
              <w:sdt>
                <w:sdtPr>
                  <w:rPr>
                    <w:rFonts w:ascii="Arial" w:eastAsia="Times New Roman" w:hAnsi="Arial" w:cs="Arial"/>
                    <w:color w:val="000000"/>
                    <w:sz w:val="28"/>
                    <w:szCs w:val="28"/>
                    <w:lang w:eastAsia="en-AU"/>
                  </w:rPr>
                  <w:id w:val="-1456327536"/>
                  <w14:checkbox>
                    <w14:checked w14:val="0"/>
                    <w14:checkedState w14:val="2612" w14:font="MS Gothic"/>
                    <w14:uncheckedState w14:val="2610" w14:font="MS Gothic"/>
                  </w14:checkbox>
                </w:sdtPr>
                <w:sdtEndPr/>
                <w:sdtContent>
                  <w:tc>
                    <w:tcPr>
                      <w:tcW w:w="1667" w:type="dxa"/>
                    </w:tcPr>
                    <w:p w14:paraId="6FC37323"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824E95F"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7B19AB76" w14:textId="77777777" w:rsidR="00522D36" w:rsidRDefault="00522D36" w:rsidP="00522D36">
                  <w:pPr>
                    <w:rPr>
                      <w:rFonts w:ascii="Arial" w:eastAsia="Times New Roman" w:hAnsi="Arial" w:cs="Arial"/>
                      <w:color w:val="000000"/>
                      <w:lang w:eastAsia="en-AU"/>
                    </w:rPr>
                  </w:pPr>
                </w:p>
              </w:tc>
            </w:tr>
            <w:tr w:rsidR="00522D36" w14:paraId="7CD9B790" w14:textId="77777777" w:rsidTr="00D57BD6">
              <w:sdt>
                <w:sdtPr>
                  <w:rPr>
                    <w:rFonts w:ascii="Arial" w:eastAsia="Times New Roman" w:hAnsi="Arial" w:cs="Arial"/>
                    <w:color w:val="000000"/>
                    <w:sz w:val="28"/>
                    <w:szCs w:val="28"/>
                    <w:lang w:eastAsia="en-AU"/>
                  </w:rPr>
                  <w:id w:val="-665783920"/>
                  <w14:checkbox>
                    <w14:checked w14:val="0"/>
                    <w14:checkedState w14:val="2612" w14:font="MS Gothic"/>
                    <w14:uncheckedState w14:val="2610" w14:font="MS Gothic"/>
                  </w14:checkbox>
                </w:sdtPr>
                <w:sdtEndPr/>
                <w:sdtContent>
                  <w:tc>
                    <w:tcPr>
                      <w:tcW w:w="1667" w:type="dxa"/>
                    </w:tcPr>
                    <w:p w14:paraId="343067DE"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400D891D"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6251F2BA" w14:textId="77777777" w:rsidR="00522D36" w:rsidRDefault="00522D36" w:rsidP="00522D36">
                  <w:pPr>
                    <w:rPr>
                      <w:rFonts w:ascii="Arial" w:eastAsia="Times New Roman" w:hAnsi="Arial" w:cs="Arial"/>
                      <w:color w:val="000000"/>
                      <w:lang w:eastAsia="en-AU"/>
                    </w:rPr>
                  </w:pPr>
                </w:p>
              </w:tc>
            </w:tr>
            <w:tr w:rsidR="00522D36" w14:paraId="7DAAAE91" w14:textId="77777777" w:rsidTr="00D57BD6">
              <w:sdt>
                <w:sdtPr>
                  <w:rPr>
                    <w:rFonts w:ascii="Arial" w:eastAsia="Times New Roman" w:hAnsi="Arial" w:cs="Arial"/>
                    <w:color w:val="000000"/>
                    <w:sz w:val="28"/>
                    <w:szCs w:val="28"/>
                    <w:lang w:eastAsia="en-AU"/>
                  </w:rPr>
                  <w:id w:val="2131123774"/>
                  <w14:checkbox>
                    <w14:checked w14:val="0"/>
                    <w14:checkedState w14:val="2612" w14:font="MS Gothic"/>
                    <w14:uncheckedState w14:val="2610" w14:font="MS Gothic"/>
                  </w14:checkbox>
                </w:sdtPr>
                <w:sdtEndPr/>
                <w:sdtContent>
                  <w:tc>
                    <w:tcPr>
                      <w:tcW w:w="1667" w:type="dxa"/>
                    </w:tcPr>
                    <w:p w14:paraId="47640207"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2AEA3FA"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60D59B10"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17F7F740" wp14:editId="1ED50E6B">
                            <wp:extent cx="162000" cy="68400"/>
                            <wp:effectExtent l="0" t="19050" r="47625" b="46355"/>
                            <wp:docPr id="31" name="Arrow: Right 31"/>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30A6D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Yp6/QX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0916091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522D36" w14:paraId="06B0483A" w14:textId="77777777" w:rsidTr="00D57BD6">
              <w:sdt>
                <w:sdtPr>
                  <w:rPr>
                    <w:rFonts w:ascii="Arial" w:eastAsia="Times New Roman" w:hAnsi="Arial" w:cs="Arial"/>
                    <w:color w:val="000000"/>
                    <w:sz w:val="28"/>
                    <w:szCs w:val="28"/>
                    <w:lang w:eastAsia="en-AU"/>
                  </w:rPr>
                  <w:id w:val="-700942111"/>
                  <w14:checkbox>
                    <w14:checked w14:val="1"/>
                    <w14:checkedState w14:val="2612" w14:font="MS Gothic"/>
                    <w14:uncheckedState w14:val="2610" w14:font="MS Gothic"/>
                  </w14:checkbox>
                </w:sdtPr>
                <w:sdtEndPr/>
                <w:sdtContent>
                  <w:tc>
                    <w:tcPr>
                      <w:tcW w:w="600" w:type="dxa"/>
                    </w:tcPr>
                    <w:p w14:paraId="6E96F33D" w14:textId="4853FB79" w:rsidR="00522D36" w:rsidRPr="001D7442" w:rsidRDefault="00D154F8"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2FFE593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4BB1FFD4" w14:textId="77777777" w:rsidR="00522D36" w:rsidRDefault="00522D36" w:rsidP="00522D36">
                  <w:pPr>
                    <w:rPr>
                      <w:rFonts w:ascii="Arial" w:eastAsia="Times New Roman" w:hAnsi="Arial" w:cs="Arial"/>
                      <w:color w:val="000000"/>
                      <w:lang w:eastAsia="en-AU"/>
                    </w:rPr>
                  </w:pPr>
                </w:p>
              </w:tc>
            </w:tr>
            <w:tr w:rsidR="00522D36" w14:paraId="6500B1DA" w14:textId="77777777" w:rsidTr="00D57BD6">
              <w:sdt>
                <w:sdtPr>
                  <w:rPr>
                    <w:rFonts w:ascii="Arial" w:eastAsia="Times New Roman" w:hAnsi="Arial" w:cs="Arial"/>
                    <w:color w:val="000000"/>
                    <w:sz w:val="28"/>
                    <w:szCs w:val="28"/>
                    <w:lang w:eastAsia="en-AU"/>
                  </w:rPr>
                  <w:id w:val="-1734459483"/>
                  <w14:checkbox>
                    <w14:checked w14:val="0"/>
                    <w14:checkedState w14:val="2612" w14:font="MS Gothic"/>
                    <w14:uncheckedState w14:val="2610" w14:font="MS Gothic"/>
                  </w14:checkbox>
                </w:sdtPr>
                <w:sdtEndPr/>
                <w:sdtContent>
                  <w:tc>
                    <w:tcPr>
                      <w:tcW w:w="600" w:type="dxa"/>
                    </w:tcPr>
                    <w:p w14:paraId="33CF953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3D9D1988"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4EE93E1D"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213633C3" wp14:editId="376C93D6">
                            <wp:extent cx="162000" cy="68400"/>
                            <wp:effectExtent l="0" t="19050" r="47625" b="46355"/>
                            <wp:docPr id="32" name="Arrow: Right 32"/>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49D939" id="Arrow: Right 32"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aQ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K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M6E2k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66B3F7CC"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2D664D4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r w:rsidR="00522D36" w:rsidRPr="00D40AC7" w14:paraId="1A8869EF" w14:textId="77777777" w:rsidTr="00522D36">
        <w:trPr>
          <w:cantSplit/>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B7E6B12" w14:textId="457F816B" w:rsidR="00522D36" w:rsidRPr="00FE0A80" w:rsidRDefault="00522D36" w:rsidP="00522D36">
            <w:pPr>
              <w:spacing w:after="0" w:line="240" w:lineRule="auto"/>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7</w:t>
            </w:r>
            <w:r>
              <w:rPr>
                <w:rFonts w:ascii="Arial" w:eastAsia="Times New Roman" w:hAnsi="Arial" w:cs="Arial"/>
                <w:b/>
                <w:bCs/>
                <w:color w:val="2F5496" w:themeColor="accent1" w:themeShade="BF"/>
                <w:lang w:eastAsia="en-AU"/>
              </w:rPr>
              <w:t>:</w:t>
            </w:r>
          </w:p>
          <w:p w14:paraId="1164E3D8" w14:textId="3BCDA585" w:rsidR="00522D36" w:rsidRPr="00FE0A80" w:rsidRDefault="00CD04D3" w:rsidP="00522D36">
            <w:pPr>
              <w:spacing w:after="0" w:line="240" w:lineRule="auto"/>
              <w:rPr>
                <w:rFonts w:ascii="Arial" w:eastAsia="Times New Roman" w:hAnsi="Arial" w:cs="Arial"/>
                <w:b/>
                <w:bCs/>
                <w:color w:val="2F5496" w:themeColor="accent1" w:themeShade="BF"/>
                <w:lang w:eastAsia="en-AU"/>
              </w:rPr>
            </w:pPr>
            <w:r>
              <w:rPr>
                <w:rFonts w:ascii="Arial" w:eastAsia="Times New Roman" w:hAnsi="Arial" w:cs="Arial"/>
                <w:b/>
                <w:bCs/>
                <w:color w:val="2F5496" w:themeColor="accent1" w:themeShade="BF"/>
                <w:lang w:eastAsia="en-AU"/>
              </w:rPr>
              <w:t xml:space="preserve">Discharge Medicines Service </w:t>
            </w:r>
          </w:p>
          <w:p w14:paraId="119751CC" w14:textId="66859A2D" w:rsidR="00522D36" w:rsidRPr="00FE0A80" w:rsidRDefault="00522D36" w:rsidP="00522D36">
            <w:pPr>
              <w:spacing w:after="0" w:line="240" w:lineRule="auto"/>
              <w:rPr>
                <w:rFonts w:ascii="Times New Roman" w:eastAsia="Times New Roman" w:hAnsi="Times New Roman" w:cs="Times New Roman"/>
                <w:b/>
                <w:bCs/>
                <w:color w:val="2F5496" w:themeColor="accent1" w:themeShade="BF"/>
                <w:sz w:val="24"/>
                <w:szCs w:val="24"/>
                <w:lang w:eastAsia="en-AU"/>
              </w:rPr>
            </w:pPr>
            <w:r w:rsidRPr="00FE0A80">
              <w:rPr>
                <w:rFonts w:ascii="Times New Roman" w:eastAsia="Times New Roman" w:hAnsi="Times New Roman" w:cs="Times New Roman"/>
                <w:b/>
                <w:bCs/>
                <w:noProof/>
                <w:color w:val="2F5496" w:themeColor="accent1" w:themeShade="BF"/>
                <w:sz w:val="24"/>
                <w:szCs w:val="24"/>
                <w:lang w:eastAsia="en-AU"/>
              </w:rPr>
              <mc:AlternateContent>
                <mc:Choice Requires="wps">
                  <w:drawing>
                    <wp:inline distT="0" distB="0" distL="0" distR="0" wp14:anchorId="2E789FD8" wp14:editId="6498DFBB">
                      <wp:extent cx="162000" cy="68400"/>
                      <wp:effectExtent l="0" t="19050" r="47625" b="46355"/>
                      <wp:docPr id="35" name="Arrow: Right 35"/>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A5181A" id="Arrow: Right 35"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2n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HzMtp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1427"/>
            </w:tblGrid>
            <w:tr w:rsidR="00522D36" w14:paraId="13A890FC" w14:textId="77777777" w:rsidTr="00F92CE2">
              <w:sdt>
                <w:sdtPr>
                  <w:rPr>
                    <w:rFonts w:ascii="Arial" w:eastAsia="Times New Roman" w:hAnsi="Arial" w:cs="Arial"/>
                    <w:color w:val="000000"/>
                    <w:sz w:val="28"/>
                    <w:szCs w:val="28"/>
                    <w:lang w:eastAsia="en-AU"/>
                  </w:rPr>
                  <w:id w:val="-1817558561"/>
                  <w14:checkbox>
                    <w14:checked w14:val="1"/>
                    <w14:checkedState w14:val="2612" w14:font="MS Gothic"/>
                    <w14:uncheckedState w14:val="2610" w14:font="MS Gothic"/>
                  </w14:checkbox>
                </w:sdtPr>
                <w:sdtEndPr/>
                <w:sdtContent>
                  <w:tc>
                    <w:tcPr>
                      <w:tcW w:w="496" w:type="dxa"/>
                    </w:tcPr>
                    <w:p w14:paraId="6749CFD1" w14:textId="0074C4A7" w:rsidR="00522D36" w:rsidRPr="001D7442" w:rsidRDefault="00CD04D3"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427" w:type="dxa"/>
                </w:tcPr>
                <w:p w14:paraId="15B674B9"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Government</w:t>
                  </w:r>
                </w:p>
              </w:tc>
            </w:tr>
            <w:tr w:rsidR="00522D36" w14:paraId="6AEF07D4" w14:textId="77777777" w:rsidTr="00F92CE2">
              <w:sdt>
                <w:sdtPr>
                  <w:rPr>
                    <w:rFonts w:ascii="Arial" w:eastAsia="Times New Roman" w:hAnsi="Arial" w:cs="Arial"/>
                    <w:color w:val="000000"/>
                    <w:sz w:val="28"/>
                    <w:szCs w:val="28"/>
                    <w:lang w:eastAsia="en-AU"/>
                  </w:rPr>
                  <w:id w:val="1825158459"/>
                  <w14:checkbox>
                    <w14:checked w14:val="0"/>
                    <w14:checkedState w14:val="2612" w14:font="MS Gothic"/>
                    <w14:uncheckedState w14:val="2610" w14:font="MS Gothic"/>
                  </w14:checkbox>
                </w:sdtPr>
                <w:sdtEndPr/>
                <w:sdtContent>
                  <w:tc>
                    <w:tcPr>
                      <w:tcW w:w="496" w:type="dxa"/>
                    </w:tcPr>
                    <w:p w14:paraId="44CEDAB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EAA00D7"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Insurer</w:t>
                  </w:r>
                </w:p>
              </w:tc>
            </w:tr>
            <w:tr w:rsidR="00522D36" w14:paraId="181839E7" w14:textId="77777777" w:rsidTr="00F92CE2">
              <w:sdt>
                <w:sdtPr>
                  <w:rPr>
                    <w:rFonts w:ascii="Arial" w:eastAsia="Times New Roman" w:hAnsi="Arial" w:cs="Arial"/>
                    <w:color w:val="000000"/>
                    <w:sz w:val="28"/>
                    <w:szCs w:val="28"/>
                    <w:lang w:eastAsia="en-AU"/>
                  </w:rPr>
                  <w:id w:val="76882539"/>
                  <w14:checkbox>
                    <w14:checked w14:val="0"/>
                    <w14:checkedState w14:val="2612" w14:font="MS Gothic"/>
                    <w14:uncheckedState w14:val="2610" w14:font="MS Gothic"/>
                  </w14:checkbox>
                </w:sdtPr>
                <w:sdtEndPr/>
                <w:sdtContent>
                  <w:tc>
                    <w:tcPr>
                      <w:tcW w:w="496" w:type="dxa"/>
                    </w:tcPr>
                    <w:p w14:paraId="6F0C340B"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423576B8"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Patient</w:t>
                  </w:r>
                </w:p>
              </w:tc>
            </w:tr>
            <w:tr w:rsidR="00522D36" w14:paraId="534222E5" w14:textId="77777777" w:rsidTr="00F92CE2">
              <w:sdt>
                <w:sdtPr>
                  <w:rPr>
                    <w:rFonts w:ascii="Arial" w:eastAsia="Times New Roman" w:hAnsi="Arial" w:cs="Arial"/>
                    <w:color w:val="FF0000"/>
                    <w:sz w:val="28"/>
                    <w:szCs w:val="28"/>
                    <w:lang w:eastAsia="en-AU"/>
                  </w:rPr>
                  <w:id w:val="78876379"/>
                  <w14:checkbox>
                    <w14:checked w14:val="0"/>
                    <w14:checkedState w14:val="2612" w14:font="MS Gothic"/>
                    <w14:uncheckedState w14:val="2610" w14:font="MS Gothic"/>
                  </w14:checkbox>
                </w:sdtPr>
                <w:sdtEndPr/>
                <w:sdtContent>
                  <w:tc>
                    <w:tcPr>
                      <w:tcW w:w="496" w:type="dxa"/>
                    </w:tcPr>
                    <w:p w14:paraId="47E026E8" w14:textId="1A79892B" w:rsidR="00522D36" w:rsidRPr="001D7442" w:rsidRDefault="00522D36" w:rsidP="00522D36">
                      <w:pPr>
                        <w:rPr>
                          <w:rFonts w:ascii="Arial" w:eastAsia="Times New Roman" w:hAnsi="Arial" w:cs="Arial"/>
                          <w:color w:val="000000"/>
                          <w:sz w:val="28"/>
                          <w:szCs w:val="28"/>
                          <w:lang w:eastAsia="en-AU"/>
                        </w:rPr>
                      </w:pPr>
                      <w:r w:rsidRPr="00F92CE2">
                        <w:rPr>
                          <w:rFonts w:ascii="MS Gothic" w:eastAsia="MS Gothic" w:hAnsi="MS Gothic" w:cs="Arial" w:hint="eastAsia"/>
                          <w:color w:val="FF0000"/>
                          <w:sz w:val="28"/>
                          <w:szCs w:val="28"/>
                          <w:lang w:eastAsia="en-AU"/>
                        </w:rPr>
                        <w:t>☐</w:t>
                      </w:r>
                    </w:p>
                  </w:tc>
                </w:sdtContent>
              </w:sdt>
              <w:tc>
                <w:tcPr>
                  <w:tcW w:w="1427" w:type="dxa"/>
                </w:tcPr>
                <w:p w14:paraId="7D417568" w14:textId="438FE53A" w:rsidR="00522D36" w:rsidRDefault="00522D36" w:rsidP="00522D36">
                  <w:pPr>
                    <w:rPr>
                      <w:rFonts w:ascii="Arial" w:eastAsia="Times New Roman" w:hAnsi="Arial" w:cs="Arial"/>
                      <w:color w:val="000000"/>
                      <w:lang w:eastAsia="en-AU"/>
                    </w:rPr>
                  </w:pPr>
                  <w:r w:rsidRPr="00F92CE2">
                    <w:rPr>
                      <w:rFonts w:ascii="Arial" w:eastAsia="Times New Roman" w:hAnsi="Arial" w:cs="Arial"/>
                      <w:color w:val="FF0000"/>
                      <w:lang w:eastAsia="en-AU"/>
                    </w:rPr>
                    <w:t>None/Not applicable</w:t>
                  </w:r>
                </w:p>
              </w:tc>
            </w:tr>
            <w:tr w:rsidR="00522D36" w14:paraId="5ADC1DC9" w14:textId="77777777" w:rsidTr="00F92CE2">
              <w:sdt>
                <w:sdtPr>
                  <w:rPr>
                    <w:rFonts w:ascii="Arial" w:eastAsia="Times New Roman" w:hAnsi="Arial" w:cs="Arial"/>
                    <w:color w:val="000000"/>
                    <w:sz w:val="28"/>
                    <w:szCs w:val="28"/>
                    <w:lang w:eastAsia="en-AU"/>
                  </w:rPr>
                  <w:id w:val="-1582824160"/>
                  <w14:checkbox>
                    <w14:checked w14:val="0"/>
                    <w14:checkedState w14:val="2612" w14:font="MS Gothic"/>
                    <w14:uncheckedState w14:val="2610" w14:font="MS Gothic"/>
                  </w14:checkbox>
                </w:sdtPr>
                <w:sdtEndPr/>
                <w:sdtContent>
                  <w:tc>
                    <w:tcPr>
                      <w:tcW w:w="496" w:type="dxa"/>
                    </w:tcPr>
                    <w:p w14:paraId="74720A3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427" w:type="dxa"/>
                </w:tcPr>
                <w:p w14:paraId="55FEBBC4" w14:textId="77777777" w:rsidR="00522D36" w:rsidRDefault="00522D36" w:rsidP="00522D36">
                  <w:pPr>
                    <w:rPr>
                      <w:rFonts w:ascii="Arial" w:eastAsia="Times New Roman" w:hAnsi="Arial" w:cs="Arial"/>
                      <w:color w:val="000000"/>
                      <w:lang w:eastAsia="en-AU"/>
                    </w:rPr>
                  </w:pPr>
                  <w:r>
                    <w:rPr>
                      <w:rFonts w:ascii="Arial" w:eastAsia="Times New Roman" w:hAnsi="Arial" w:cs="Arial"/>
                      <w:color w:val="000000"/>
                      <w:lang w:eastAsia="en-AU"/>
                    </w:rPr>
                    <w:t>Other (specify):</w:t>
                  </w:r>
                </w:p>
                <w:p w14:paraId="28763BAD" w14:textId="77777777" w:rsidR="00522D36" w:rsidRDefault="00522D36" w:rsidP="00522D36">
                  <w:pPr>
                    <w:rPr>
                      <w:rFonts w:ascii="Arial" w:eastAsia="Times New Roman" w:hAnsi="Arial" w:cs="Arial"/>
                      <w:color w:val="000000"/>
                      <w:lang w:eastAsia="en-AU"/>
                    </w:rPr>
                  </w:pPr>
                </w:p>
              </w:tc>
            </w:tr>
          </w:tbl>
          <w:p w14:paraId="7529C504" w14:textId="54CDB74C" w:rsidR="00522D36" w:rsidRPr="00D40AC7" w:rsidRDefault="00A52906" w:rsidP="00522D36">
            <w:pPr>
              <w:spacing w:after="0" w:line="240" w:lineRule="auto"/>
              <w:rPr>
                <w:rFonts w:ascii="Times New Roman" w:eastAsia="Times New Roman" w:hAnsi="Times New Roman" w:cs="Times New Roman"/>
                <w:sz w:val="24"/>
                <w:szCs w:val="24"/>
                <w:lang w:eastAsia="en-AU"/>
              </w:rPr>
            </w:pPr>
            <w:r w:rsidRPr="00A52906">
              <w:rPr>
                <w:rFonts w:ascii="Times New Roman" w:eastAsia="Times New Roman" w:hAnsi="Times New Roman" w:cs="Times New Roman"/>
                <w:sz w:val="24"/>
                <w:szCs w:val="24"/>
                <w:lang w:eastAsia="en-AU"/>
              </w:rPr>
              <w:t>Patients discharged from hospital have their prescriptions audited by the pharmacy to ensure any changes in their medicines are correctly carried through into subsequent prescriptions</w:t>
            </w:r>
          </w:p>
        </w:tc>
        <w:tc>
          <w:tcPr>
            <w:tcW w:w="34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496"/>
              <w:gridCol w:w="2022"/>
            </w:tblGrid>
            <w:tr w:rsidR="00522D36" w14:paraId="334994AD" w14:textId="77777777" w:rsidTr="00D57BD6">
              <w:sdt>
                <w:sdtPr>
                  <w:rPr>
                    <w:rFonts w:ascii="Arial" w:eastAsia="Times New Roman" w:hAnsi="Arial" w:cs="Arial"/>
                    <w:color w:val="000000"/>
                    <w:sz w:val="28"/>
                    <w:szCs w:val="28"/>
                    <w:lang w:eastAsia="en-AU"/>
                  </w:rPr>
                  <w:id w:val="-210273370"/>
                  <w14:checkbox>
                    <w14:checked w14:val="1"/>
                    <w14:checkedState w14:val="2612" w14:font="MS Gothic"/>
                    <w14:uncheckedState w14:val="2610" w14:font="MS Gothic"/>
                  </w14:checkbox>
                </w:sdtPr>
                <w:sdtEndPr/>
                <w:sdtContent>
                  <w:tc>
                    <w:tcPr>
                      <w:tcW w:w="461" w:type="dxa"/>
                    </w:tcPr>
                    <w:p w14:paraId="496F7BDD" w14:textId="5BA2ABAF" w:rsidR="00522D36" w:rsidRPr="001D7442" w:rsidRDefault="00CD04D3"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022" w:type="dxa"/>
                </w:tcPr>
                <w:p w14:paraId="54EFB0F0"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Fee-for service</w:t>
                  </w:r>
                </w:p>
                <w:p w14:paraId="0A63D75C" w14:textId="77777777" w:rsidR="00522D36" w:rsidRDefault="00522D36" w:rsidP="00522D36">
                  <w:pPr>
                    <w:rPr>
                      <w:rFonts w:ascii="Arial" w:eastAsia="Times New Roman" w:hAnsi="Arial" w:cs="Arial"/>
                      <w:color w:val="000000"/>
                      <w:lang w:eastAsia="en-AU"/>
                    </w:rPr>
                  </w:pPr>
                </w:p>
              </w:tc>
            </w:tr>
            <w:tr w:rsidR="00522D36" w14:paraId="7E42AE9A" w14:textId="77777777" w:rsidTr="00D57BD6">
              <w:sdt>
                <w:sdtPr>
                  <w:rPr>
                    <w:rFonts w:ascii="Arial" w:eastAsia="Times New Roman" w:hAnsi="Arial" w:cs="Arial"/>
                    <w:color w:val="000000"/>
                    <w:sz w:val="28"/>
                    <w:szCs w:val="28"/>
                    <w:lang w:eastAsia="en-AU"/>
                  </w:rPr>
                  <w:id w:val="-629015942"/>
                  <w14:checkbox>
                    <w14:checked w14:val="0"/>
                    <w14:checkedState w14:val="2612" w14:font="MS Gothic"/>
                    <w14:uncheckedState w14:val="2610" w14:font="MS Gothic"/>
                  </w14:checkbox>
                </w:sdtPr>
                <w:sdtEndPr/>
                <w:sdtContent>
                  <w:tc>
                    <w:tcPr>
                      <w:tcW w:w="461" w:type="dxa"/>
                    </w:tcPr>
                    <w:p w14:paraId="28D989CA"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3C87D529"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Capitation-style</w:t>
                  </w:r>
                </w:p>
                <w:p w14:paraId="42096A60" w14:textId="77777777" w:rsidR="00522D36" w:rsidRDefault="00522D36" w:rsidP="00522D36">
                  <w:pPr>
                    <w:rPr>
                      <w:rFonts w:ascii="Arial" w:eastAsia="Times New Roman" w:hAnsi="Arial" w:cs="Arial"/>
                      <w:color w:val="000000"/>
                      <w:lang w:eastAsia="en-AU"/>
                    </w:rPr>
                  </w:pPr>
                </w:p>
              </w:tc>
            </w:tr>
            <w:tr w:rsidR="00522D36" w14:paraId="471F2CCE" w14:textId="77777777" w:rsidTr="00D57BD6">
              <w:sdt>
                <w:sdtPr>
                  <w:rPr>
                    <w:rFonts w:ascii="Arial" w:eastAsia="Times New Roman" w:hAnsi="Arial" w:cs="Arial"/>
                    <w:color w:val="000000"/>
                    <w:sz w:val="28"/>
                    <w:szCs w:val="28"/>
                    <w:lang w:eastAsia="en-AU"/>
                  </w:rPr>
                  <w:id w:val="-1750340710"/>
                  <w14:checkbox>
                    <w14:checked w14:val="0"/>
                    <w14:checkedState w14:val="2612" w14:font="MS Gothic"/>
                    <w14:uncheckedState w14:val="2610" w14:font="MS Gothic"/>
                  </w14:checkbox>
                </w:sdtPr>
                <w:sdtEndPr/>
                <w:sdtContent>
                  <w:tc>
                    <w:tcPr>
                      <w:tcW w:w="461" w:type="dxa"/>
                    </w:tcPr>
                    <w:p w14:paraId="5F313FF5"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7F6F7723"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Outcomes-based</w:t>
                  </w:r>
                </w:p>
                <w:p w14:paraId="723A7173" w14:textId="77777777" w:rsidR="00522D36" w:rsidRDefault="00522D36" w:rsidP="00522D36">
                  <w:pPr>
                    <w:rPr>
                      <w:rFonts w:ascii="Arial" w:eastAsia="Times New Roman" w:hAnsi="Arial" w:cs="Arial"/>
                      <w:color w:val="000000"/>
                      <w:lang w:eastAsia="en-AU"/>
                    </w:rPr>
                  </w:pPr>
                </w:p>
              </w:tc>
            </w:tr>
            <w:tr w:rsidR="00522D36" w14:paraId="332BDE14" w14:textId="77777777" w:rsidTr="00D57BD6">
              <w:sdt>
                <w:sdtPr>
                  <w:rPr>
                    <w:rFonts w:ascii="Arial" w:eastAsia="Times New Roman" w:hAnsi="Arial" w:cs="Arial"/>
                    <w:color w:val="000000"/>
                    <w:sz w:val="28"/>
                    <w:szCs w:val="28"/>
                    <w:lang w:eastAsia="en-AU"/>
                  </w:rPr>
                  <w:id w:val="-705106074"/>
                  <w14:checkbox>
                    <w14:checked w14:val="0"/>
                    <w14:checkedState w14:val="2612" w14:font="MS Gothic"/>
                    <w14:uncheckedState w14:val="2610" w14:font="MS Gothic"/>
                  </w14:checkbox>
                </w:sdtPr>
                <w:sdtEndPr/>
                <w:sdtContent>
                  <w:tc>
                    <w:tcPr>
                      <w:tcW w:w="461" w:type="dxa"/>
                    </w:tcPr>
                    <w:p w14:paraId="1206C78F"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022" w:type="dxa"/>
                </w:tcPr>
                <w:p w14:paraId="292281EE"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Lump sum</w:t>
                  </w:r>
                </w:p>
                <w:p w14:paraId="2BDF5E28" w14:textId="77777777" w:rsidR="00522D36" w:rsidRDefault="00522D36" w:rsidP="00522D36">
                  <w:pPr>
                    <w:rPr>
                      <w:rFonts w:ascii="Arial" w:eastAsia="Times New Roman" w:hAnsi="Arial" w:cs="Arial"/>
                      <w:color w:val="000000"/>
                      <w:lang w:eastAsia="en-AU"/>
                    </w:rPr>
                  </w:pPr>
                </w:p>
              </w:tc>
            </w:tr>
          </w:tbl>
          <w:p w14:paraId="5E781659"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1004"/>
              <w:gridCol w:w="2308"/>
            </w:tblGrid>
            <w:tr w:rsidR="00522D36" w14:paraId="552C9B4B" w14:textId="77777777" w:rsidTr="00D57BD6">
              <w:sdt>
                <w:sdtPr>
                  <w:rPr>
                    <w:rFonts w:ascii="Arial" w:eastAsia="Times New Roman" w:hAnsi="Arial" w:cs="Arial"/>
                    <w:color w:val="000000"/>
                    <w:sz w:val="28"/>
                    <w:szCs w:val="28"/>
                    <w:lang w:eastAsia="en-AU"/>
                  </w:rPr>
                  <w:id w:val="-1982152922"/>
                  <w14:checkbox>
                    <w14:checked w14:val="0"/>
                    <w14:checkedState w14:val="2612" w14:font="MS Gothic"/>
                    <w14:uncheckedState w14:val="2610" w14:font="MS Gothic"/>
                  </w14:checkbox>
                </w:sdtPr>
                <w:sdtEndPr/>
                <w:sdtContent>
                  <w:tc>
                    <w:tcPr>
                      <w:tcW w:w="1667" w:type="dxa"/>
                    </w:tcPr>
                    <w:p w14:paraId="34F36BE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79802196"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Regulation/legislation</w:t>
                  </w:r>
                </w:p>
                <w:p w14:paraId="43956410" w14:textId="77777777" w:rsidR="00522D36" w:rsidRDefault="00522D36" w:rsidP="00522D36">
                  <w:pPr>
                    <w:rPr>
                      <w:rFonts w:ascii="Arial" w:eastAsia="Times New Roman" w:hAnsi="Arial" w:cs="Arial"/>
                      <w:color w:val="000000"/>
                      <w:lang w:eastAsia="en-AU"/>
                    </w:rPr>
                  </w:pPr>
                </w:p>
              </w:tc>
            </w:tr>
            <w:tr w:rsidR="00522D36" w14:paraId="2D96DAD4" w14:textId="77777777" w:rsidTr="00D57BD6">
              <w:sdt>
                <w:sdtPr>
                  <w:rPr>
                    <w:rFonts w:ascii="Arial" w:eastAsia="Times New Roman" w:hAnsi="Arial" w:cs="Arial"/>
                    <w:color w:val="000000"/>
                    <w:sz w:val="28"/>
                    <w:szCs w:val="28"/>
                    <w:lang w:eastAsia="en-AU"/>
                  </w:rPr>
                  <w:id w:val="1814674261"/>
                  <w14:checkbox>
                    <w14:checked w14:val="1"/>
                    <w14:checkedState w14:val="2612" w14:font="MS Gothic"/>
                    <w14:uncheckedState w14:val="2610" w14:font="MS Gothic"/>
                  </w14:checkbox>
                </w:sdtPr>
                <w:sdtEndPr/>
                <w:sdtContent>
                  <w:tc>
                    <w:tcPr>
                      <w:tcW w:w="1667" w:type="dxa"/>
                    </w:tcPr>
                    <w:p w14:paraId="2B4E7226" w14:textId="691B7FFB" w:rsidR="00522D36" w:rsidRPr="001D7442" w:rsidRDefault="00CD04D3"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667" w:type="dxa"/>
                </w:tcPr>
                <w:p w14:paraId="7B7DF6D7"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Formal negotiation at a national, </w:t>
                  </w:r>
                  <w:proofErr w:type="gramStart"/>
                  <w:r w:rsidRPr="00D40AC7">
                    <w:rPr>
                      <w:rFonts w:ascii="Arial" w:eastAsia="Times New Roman" w:hAnsi="Arial" w:cs="Arial"/>
                      <w:color w:val="000000"/>
                      <w:lang w:eastAsia="en-AU"/>
                    </w:rPr>
                    <w:t>state</w:t>
                  </w:r>
                  <w:proofErr w:type="gramEnd"/>
                  <w:r w:rsidRPr="00D40AC7">
                    <w:rPr>
                      <w:rFonts w:ascii="Arial" w:eastAsia="Times New Roman" w:hAnsi="Arial" w:cs="Arial"/>
                      <w:color w:val="000000"/>
                      <w:lang w:eastAsia="en-AU"/>
                    </w:rPr>
                    <w:t xml:space="preserve"> or regional level</w:t>
                  </w:r>
                </w:p>
                <w:p w14:paraId="2A738A8C" w14:textId="77777777" w:rsidR="00522D36" w:rsidRDefault="00522D36" w:rsidP="00522D36">
                  <w:pPr>
                    <w:rPr>
                      <w:rFonts w:ascii="Arial" w:eastAsia="Times New Roman" w:hAnsi="Arial" w:cs="Arial"/>
                      <w:color w:val="000000"/>
                      <w:lang w:eastAsia="en-AU"/>
                    </w:rPr>
                  </w:pPr>
                </w:p>
              </w:tc>
            </w:tr>
            <w:tr w:rsidR="00522D36" w14:paraId="6BFCC691" w14:textId="77777777" w:rsidTr="00D57BD6">
              <w:sdt>
                <w:sdtPr>
                  <w:rPr>
                    <w:rFonts w:ascii="Arial" w:eastAsia="Times New Roman" w:hAnsi="Arial" w:cs="Arial"/>
                    <w:color w:val="000000"/>
                    <w:sz w:val="28"/>
                    <w:szCs w:val="28"/>
                    <w:lang w:eastAsia="en-AU"/>
                  </w:rPr>
                  <w:id w:val="424852557"/>
                  <w14:checkbox>
                    <w14:checked w14:val="0"/>
                    <w14:checkedState w14:val="2612" w14:font="MS Gothic"/>
                    <w14:uncheckedState w14:val="2610" w14:font="MS Gothic"/>
                  </w14:checkbox>
                </w:sdtPr>
                <w:sdtEndPr/>
                <w:sdtContent>
                  <w:tc>
                    <w:tcPr>
                      <w:tcW w:w="1667" w:type="dxa"/>
                    </w:tcPr>
                    <w:p w14:paraId="0F55B2D0"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5B98717" w14:textId="77777777" w:rsidR="00522D36" w:rsidRPr="00D40AC7" w:rsidRDefault="00522D36" w:rsidP="00522D36">
                  <w:pPr>
                    <w:rPr>
                      <w:rFonts w:ascii="Times New Roman" w:eastAsia="Times New Roman" w:hAnsi="Times New Roman" w:cs="Times New Roman"/>
                      <w:sz w:val="24"/>
                      <w:szCs w:val="24"/>
                      <w:lang w:eastAsia="en-AU"/>
                    </w:rPr>
                  </w:pPr>
                  <w:r>
                    <w:rPr>
                      <w:rFonts w:ascii="Arial" w:eastAsia="Times New Roman" w:hAnsi="Arial" w:cs="Arial"/>
                      <w:color w:val="000000"/>
                      <w:lang w:eastAsia="en-AU"/>
                    </w:rPr>
                    <w:t>N</w:t>
                  </w:r>
                  <w:r w:rsidRPr="00D40AC7">
                    <w:rPr>
                      <w:rFonts w:ascii="Arial" w:eastAsia="Times New Roman" w:hAnsi="Arial" w:cs="Arial"/>
                      <w:color w:val="000000"/>
                      <w:lang w:eastAsia="en-AU"/>
                    </w:rPr>
                    <w:t>egotiation between individual pharmacies (or groups of pharmacies) and the payer</w:t>
                  </w:r>
                </w:p>
                <w:p w14:paraId="198059AB" w14:textId="77777777" w:rsidR="00522D36" w:rsidRDefault="00522D36" w:rsidP="00522D36">
                  <w:pPr>
                    <w:rPr>
                      <w:rFonts w:ascii="Arial" w:eastAsia="Times New Roman" w:hAnsi="Arial" w:cs="Arial"/>
                      <w:color w:val="000000"/>
                      <w:lang w:eastAsia="en-AU"/>
                    </w:rPr>
                  </w:pPr>
                </w:p>
              </w:tc>
            </w:tr>
            <w:tr w:rsidR="00522D36" w14:paraId="60ECD9FC" w14:textId="77777777" w:rsidTr="00D57BD6">
              <w:sdt>
                <w:sdtPr>
                  <w:rPr>
                    <w:rFonts w:ascii="Arial" w:eastAsia="Times New Roman" w:hAnsi="Arial" w:cs="Arial"/>
                    <w:color w:val="000000"/>
                    <w:sz w:val="28"/>
                    <w:szCs w:val="28"/>
                    <w:lang w:eastAsia="en-AU"/>
                  </w:rPr>
                  <w:id w:val="863482968"/>
                  <w14:checkbox>
                    <w14:checked w14:val="0"/>
                    <w14:checkedState w14:val="2612" w14:font="MS Gothic"/>
                    <w14:uncheckedState w14:val="2610" w14:font="MS Gothic"/>
                  </w14:checkbox>
                </w:sdtPr>
                <w:sdtEndPr/>
                <w:sdtContent>
                  <w:tc>
                    <w:tcPr>
                      <w:tcW w:w="1667" w:type="dxa"/>
                    </w:tcPr>
                    <w:p w14:paraId="5B5A9386"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3CDA566B"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Consumer-focused competition</w:t>
                  </w:r>
                </w:p>
                <w:p w14:paraId="1F321F70" w14:textId="77777777" w:rsidR="00522D36" w:rsidRDefault="00522D36" w:rsidP="00522D36">
                  <w:pPr>
                    <w:rPr>
                      <w:rFonts w:ascii="Arial" w:eastAsia="Times New Roman" w:hAnsi="Arial" w:cs="Arial"/>
                      <w:color w:val="000000"/>
                      <w:lang w:eastAsia="en-AU"/>
                    </w:rPr>
                  </w:pPr>
                </w:p>
              </w:tc>
            </w:tr>
            <w:tr w:rsidR="00522D36" w14:paraId="31B653F6" w14:textId="77777777" w:rsidTr="00D57BD6">
              <w:sdt>
                <w:sdtPr>
                  <w:rPr>
                    <w:rFonts w:ascii="Arial" w:eastAsia="Times New Roman" w:hAnsi="Arial" w:cs="Arial"/>
                    <w:color w:val="000000"/>
                    <w:sz w:val="28"/>
                    <w:szCs w:val="28"/>
                    <w:lang w:eastAsia="en-AU"/>
                  </w:rPr>
                  <w:id w:val="-255673481"/>
                  <w14:checkbox>
                    <w14:checked w14:val="0"/>
                    <w14:checkedState w14:val="2612" w14:font="MS Gothic"/>
                    <w14:uncheckedState w14:val="2610" w14:font="MS Gothic"/>
                  </w14:checkbox>
                </w:sdtPr>
                <w:sdtEndPr/>
                <w:sdtContent>
                  <w:tc>
                    <w:tcPr>
                      <w:tcW w:w="1667" w:type="dxa"/>
                    </w:tcPr>
                    <w:p w14:paraId="797391A1"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1667" w:type="dxa"/>
                </w:tcPr>
                <w:p w14:paraId="61A6BBB5"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Other (please specify)</w:t>
                  </w:r>
                  <w:r>
                    <w:rPr>
                      <w:rFonts w:ascii="Arial" w:eastAsia="Times New Roman" w:hAnsi="Arial" w:cs="Arial"/>
                      <w:color w:val="000000"/>
                      <w:lang w:eastAsia="en-AU"/>
                    </w:rPr>
                    <w:t>:</w:t>
                  </w:r>
                </w:p>
                <w:p w14:paraId="547BF016"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3ABFC149" wp14:editId="6966DAD8">
                            <wp:extent cx="162000" cy="68400"/>
                            <wp:effectExtent l="0" t="19050" r="47625" b="46355"/>
                            <wp:docPr id="33" name="Arrow: Right 33"/>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254FB0" id="Arrow: Right 33"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EtO33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3FFE43C0"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c>
          <w:tcPr>
            <w:tcW w:w="3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bl>
            <w:tblPr>
              <w:tblStyle w:val="TableGrid"/>
              <w:tblW w:w="0" w:type="auto"/>
              <w:tblLook w:val="04A0" w:firstRow="1" w:lastRow="0" w:firstColumn="1" w:lastColumn="0" w:noHBand="0" w:noVBand="1"/>
            </w:tblPr>
            <w:tblGrid>
              <w:gridCol w:w="586"/>
              <w:gridCol w:w="2273"/>
            </w:tblGrid>
            <w:tr w:rsidR="00522D36" w14:paraId="7B00B62E" w14:textId="77777777" w:rsidTr="00D57BD6">
              <w:sdt>
                <w:sdtPr>
                  <w:rPr>
                    <w:rFonts w:ascii="Arial" w:eastAsia="Times New Roman" w:hAnsi="Arial" w:cs="Arial"/>
                    <w:color w:val="000000"/>
                    <w:sz w:val="28"/>
                    <w:szCs w:val="28"/>
                    <w:lang w:eastAsia="en-AU"/>
                  </w:rPr>
                  <w:id w:val="1004560159"/>
                  <w14:checkbox>
                    <w14:checked w14:val="1"/>
                    <w14:checkedState w14:val="2612" w14:font="MS Gothic"/>
                    <w14:uncheckedState w14:val="2610" w14:font="MS Gothic"/>
                  </w14:checkbox>
                </w:sdtPr>
                <w:sdtEndPr/>
                <w:sdtContent>
                  <w:tc>
                    <w:tcPr>
                      <w:tcW w:w="600" w:type="dxa"/>
                    </w:tcPr>
                    <w:p w14:paraId="29E67BB1" w14:textId="12493D1C" w:rsidR="00522D36" w:rsidRPr="001D7442" w:rsidRDefault="00CD04D3" w:rsidP="00522D36">
                      <w:pPr>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2450" w:type="dxa"/>
                </w:tcPr>
                <w:p w14:paraId="0A240C5F" w14:textId="77777777" w:rsidR="00522D36" w:rsidRPr="00D40AC7" w:rsidRDefault="00522D36" w:rsidP="00522D36">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No</w:t>
                  </w:r>
                </w:p>
                <w:p w14:paraId="23FB4E89" w14:textId="77777777" w:rsidR="00522D36" w:rsidRDefault="00522D36" w:rsidP="00522D36">
                  <w:pPr>
                    <w:rPr>
                      <w:rFonts w:ascii="Arial" w:eastAsia="Times New Roman" w:hAnsi="Arial" w:cs="Arial"/>
                      <w:color w:val="000000"/>
                      <w:lang w:eastAsia="en-AU"/>
                    </w:rPr>
                  </w:pPr>
                </w:p>
              </w:tc>
            </w:tr>
            <w:tr w:rsidR="00522D36" w14:paraId="27A066F0" w14:textId="77777777" w:rsidTr="00D57BD6">
              <w:sdt>
                <w:sdtPr>
                  <w:rPr>
                    <w:rFonts w:ascii="Arial" w:eastAsia="Times New Roman" w:hAnsi="Arial" w:cs="Arial"/>
                    <w:color w:val="000000"/>
                    <w:sz w:val="28"/>
                    <w:szCs w:val="28"/>
                    <w:lang w:eastAsia="en-AU"/>
                  </w:rPr>
                  <w:id w:val="-2118671807"/>
                  <w14:checkbox>
                    <w14:checked w14:val="0"/>
                    <w14:checkedState w14:val="2612" w14:font="MS Gothic"/>
                    <w14:uncheckedState w14:val="2610" w14:font="MS Gothic"/>
                  </w14:checkbox>
                </w:sdtPr>
                <w:sdtEndPr/>
                <w:sdtContent>
                  <w:tc>
                    <w:tcPr>
                      <w:tcW w:w="600" w:type="dxa"/>
                    </w:tcPr>
                    <w:p w14:paraId="655A0FCD" w14:textId="77777777" w:rsidR="00522D36" w:rsidRPr="001D7442" w:rsidRDefault="00522D36" w:rsidP="00522D36">
                      <w:pPr>
                        <w:rPr>
                          <w:rFonts w:ascii="Arial" w:eastAsia="Times New Roman" w:hAnsi="Arial" w:cs="Arial"/>
                          <w:color w:val="000000"/>
                          <w:sz w:val="28"/>
                          <w:szCs w:val="28"/>
                          <w:lang w:eastAsia="en-AU"/>
                        </w:rPr>
                      </w:pPr>
                      <w:r w:rsidRPr="001D7442">
                        <w:rPr>
                          <w:rFonts w:ascii="MS Gothic" w:eastAsia="MS Gothic" w:hAnsi="MS Gothic" w:cs="Arial" w:hint="eastAsia"/>
                          <w:color w:val="000000"/>
                          <w:sz w:val="28"/>
                          <w:szCs w:val="28"/>
                          <w:lang w:eastAsia="en-AU"/>
                        </w:rPr>
                        <w:t>☐</w:t>
                      </w:r>
                    </w:p>
                  </w:tc>
                </w:sdtContent>
              </w:sdt>
              <w:tc>
                <w:tcPr>
                  <w:tcW w:w="2450" w:type="dxa"/>
                </w:tcPr>
                <w:p w14:paraId="4B1D0683" w14:textId="77777777" w:rsidR="00522D36" w:rsidRDefault="00522D36" w:rsidP="00522D36">
                  <w:pPr>
                    <w:rPr>
                      <w:rFonts w:ascii="Arial" w:eastAsia="Times New Roman" w:hAnsi="Arial" w:cs="Arial"/>
                      <w:color w:val="000000"/>
                      <w:lang w:eastAsia="en-AU"/>
                    </w:rPr>
                  </w:pPr>
                  <w:r w:rsidRPr="00D40AC7">
                    <w:rPr>
                      <w:rFonts w:ascii="Arial" w:eastAsia="Times New Roman" w:hAnsi="Arial" w:cs="Arial"/>
                      <w:color w:val="000000"/>
                      <w:lang w:eastAsia="en-AU"/>
                    </w:rPr>
                    <w:t>Yes (please describe):</w:t>
                  </w:r>
                </w:p>
                <w:p w14:paraId="338F9DAB" w14:textId="77777777" w:rsidR="00522D36" w:rsidRDefault="00522D36" w:rsidP="00522D36">
                  <w:pPr>
                    <w:rPr>
                      <w:rFonts w:ascii="Arial" w:eastAsia="Times New Roman" w:hAnsi="Arial" w:cs="Arial"/>
                      <w:color w:val="000000"/>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14:anchorId="5C364AEA" wp14:editId="29E4CE92">
                            <wp:extent cx="162000" cy="68400"/>
                            <wp:effectExtent l="0" t="19050" r="47625" b="46355"/>
                            <wp:docPr id="34" name="Arrow: Right 34"/>
                            <wp:cNvGraphicFramePr/>
                            <a:graphic xmlns:a="http://schemas.openxmlformats.org/drawingml/2006/main">
                              <a:graphicData uri="http://schemas.microsoft.com/office/word/2010/wordprocessingShape">
                                <wps:wsp>
                                  <wps:cNvSpPr/>
                                  <wps:spPr>
                                    <a:xfrm>
                                      <a:off x="0" y="0"/>
                                      <a:ext cx="162000" cy="6840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08C939" id="Arrow: Right 34" o:spid="_x0000_s1026" type="#_x0000_t13" style="width:1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" adj="17040" filled="f" strokecolor="black [1600]" strokeweight="1pt">
                            <w10:anchorlock/>
                          </v:shape>
                        </w:pict>
                      </mc:Fallback>
                    </mc:AlternateContent>
                  </w:r>
                </w:p>
              </w:tc>
            </w:tr>
          </w:tbl>
          <w:p w14:paraId="4F99D968"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p w14:paraId="1879FA6A" w14:textId="77777777" w:rsidR="00522D36" w:rsidRPr="00D40AC7" w:rsidRDefault="00522D36" w:rsidP="00522D36">
            <w:pPr>
              <w:spacing w:after="0" w:line="240" w:lineRule="auto"/>
              <w:rPr>
                <w:rFonts w:ascii="Times New Roman" w:eastAsia="Times New Roman" w:hAnsi="Times New Roman" w:cs="Times New Roman"/>
                <w:sz w:val="24"/>
                <w:szCs w:val="24"/>
                <w:lang w:eastAsia="en-AU"/>
              </w:rPr>
            </w:pPr>
          </w:p>
        </w:tc>
      </w:tr>
    </w:tbl>
    <w:p w14:paraId="7E54BCDA"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13DDFEE5" w14:textId="77777777" w:rsidR="00D40AC7" w:rsidRPr="00D40AC7" w:rsidRDefault="00DD792E"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44504CFB">
          <v:rect id="_x0000_i1028" style="width:0;height:1.5pt" o:hralign="center" o:hrstd="t" o:hr="t" fillcolor="#a0a0a0" stroked="f"/>
        </w:pict>
      </w:r>
    </w:p>
    <w:p w14:paraId="468848DE"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6A757CC2" w14:textId="77777777" w:rsidR="00AB28B5" w:rsidRDefault="00AB28B5">
      <w:pPr>
        <w:rPr>
          <w:rFonts w:ascii="Arial" w:eastAsia="Times New Roman" w:hAnsi="Arial" w:cs="Arial"/>
          <w:b/>
          <w:bCs/>
          <w:color w:val="000000"/>
          <w:lang w:eastAsia="en-AU"/>
        </w:rPr>
      </w:pPr>
      <w:r>
        <w:rPr>
          <w:rFonts w:ascii="Arial" w:eastAsia="Times New Roman" w:hAnsi="Arial" w:cs="Arial"/>
          <w:b/>
          <w:bCs/>
          <w:color w:val="000000"/>
          <w:lang w:eastAsia="en-AU"/>
        </w:rPr>
        <w:br w:type="page"/>
      </w:r>
    </w:p>
    <w:p w14:paraId="12D0DB4D" w14:textId="77777777" w:rsidR="00522D36" w:rsidRPr="00D40AC7" w:rsidRDefault="00D40AC7" w:rsidP="00522D36">
      <w:pPr>
        <w:pStyle w:val="Heading1"/>
        <w:rPr>
          <w:rFonts w:ascii="Times New Roman" w:eastAsia="Times New Roman" w:hAnsi="Times New Roman" w:cs="Times New Roman"/>
          <w:sz w:val="24"/>
          <w:szCs w:val="24"/>
          <w:lang w:eastAsia="en-AU"/>
        </w:rPr>
      </w:pPr>
      <w:r w:rsidRPr="00D40AC7">
        <w:rPr>
          <w:rFonts w:eastAsia="Times New Roman"/>
          <w:lang w:eastAsia="en-AU"/>
        </w:rPr>
        <w:t>Section 4 - Payments not relating to specific services</w:t>
      </w:r>
      <w:r w:rsidR="00522D36">
        <w:rPr>
          <w:rFonts w:eastAsia="Times New Roman"/>
          <w:lang w:eastAsia="en-AU"/>
        </w:rPr>
        <w:t xml:space="preserve"> (including payments relating to quality, </w:t>
      </w:r>
      <w:proofErr w:type="gramStart"/>
      <w:r w:rsidR="00522D36">
        <w:rPr>
          <w:rFonts w:eastAsia="Times New Roman"/>
          <w:lang w:eastAsia="en-AU"/>
        </w:rPr>
        <w:t>standards</w:t>
      </w:r>
      <w:proofErr w:type="gramEnd"/>
      <w:r w:rsidR="00522D36">
        <w:rPr>
          <w:rFonts w:eastAsia="Times New Roman"/>
          <w:lang w:eastAsia="en-AU"/>
        </w:rPr>
        <w:t xml:space="preserve"> or pharmacy accreditation)</w:t>
      </w:r>
    </w:p>
    <w:p w14:paraId="0BF27EC3"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0F5C425" w14:textId="16BD77B1"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This section relates to any other fees or payments made to </w:t>
      </w:r>
      <w:r w:rsidR="00522D36">
        <w:rPr>
          <w:rFonts w:ascii="Arial" w:eastAsia="Times New Roman" w:hAnsi="Arial" w:cs="Arial"/>
          <w:color w:val="000000"/>
          <w:lang w:eastAsia="en-AU"/>
        </w:rPr>
        <w:t xml:space="preserve">some or all </w:t>
      </w:r>
      <w:r w:rsidRPr="00D40AC7">
        <w:rPr>
          <w:rFonts w:ascii="Arial" w:eastAsia="Times New Roman" w:hAnsi="Arial" w:cs="Arial"/>
          <w:color w:val="000000"/>
          <w:lang w:eastAsia="en-AU"/>
        </w:rPr>
        <w:t xml:space="preserve">community pharmacies as part of formal </w:t>
      </w:r>
      <w:r w:rsidR="00522D36" w:rsidRPr="00D40AC7">
        <w:rPr>
          <w:rFonts w:ascii="Arial" w:eastAsia="Times New Roman" w:hAnsi="Arial" w:cs="Arial"/>
          <w:color w:val="000000"/>
          <w:lang w:eastAsia="en-AU"/>
        </w:rPr>
        <w:t>arrangements, which</w:t>
      </w:r>
      <w:r w:rsidRPr="00D40AC7">
        <w:rPr>
          <w:rFonts w:ascii="Arial" w:eastAsia="Times New Roman" w:hAnsi="Arial" w:cs="Arial"/>
          <w:color w:val="000000"/>
          <w:lang w:eastAsia="en-AU"/>
        </w:rPr>
        <w:t xml:space="preserve"> are not specifically related to dispensing or to other services.</w:t>
      </w:r>
      <w:r w:rsidR="00522D36">
        <w:rPr>
          <w:rFonts w:ascii="Arial" w:eastAsia="Times New Roman" w:hAnsi="Arial" w:cs="Arial"/>
          <w:color w:val="000000"/>
          <w:lang w:eastAsia="en-AU"/>
        </w:rPr>
        <w:t xml:space="preserve"> These may include, but are not limited to, payments relating to </w:t>
      </w:r>
      <w:r w:rsidR="00522D36" w:rsidRPr="00522D36">
        <w:rPr>
          <w:rFonts w:ascii="Arial" w:eastAsia="Times New Roman" w:hAnsi="Arial" w:cs="Arial"/>
          <w:color w:val="000000"/>
          <w:lang w:eastAsia="en-AU"/>
        </w:rPr>
        <w:t>staff training, records, compliance with premises standards</w:t>
      </w:r>
      <w:r w:rsidR="00522D36">
        <w:rPr>
          <w:rFonts w:ascii="Arial" w:eastAsia="Times New Roman" w:hAnsi="Arial" w:cs="Arial"/>
          <w:color w:val="000000"/>
          <w:lang w:eastAsia="en-AU"/>
        </w:rPr>
        <w:t xml:space="preserve"> or other general quality measures. It may also include payments for specific groups of pharmacies, such as those in rural areas.</w:t>
      </w:r>
    </w:p>
    <w:p w14:paraId="1F72C052"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1048CD74" w14:textId="780C07D8" w:rsidR="00D40AC7"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Under each of the following headings, please briefly describe any fees or payments that are not related to dispensing or to other services (and therefore have not been covered in earlier sections). If there are no payments in the category, simply write “None”.</w:t>
      </w:r>
    </w:p>
    <w:p w14:paraId="0095E3D5" w14:textId="11520752" w:rsidR="002A1989" w:rsidRDefault="002A1989" w:rsidP="00D40AC7">
      <w:pPr>
        <w:spacing w:after="0" w:line="240" w:lineRule="auto"/>
        <w:rPr>
          <w:rFonts w:ascii="Arial" w:eastAsia="Times New Roman" w:hAnsi="Arial" w:cs="Arial"/>
          <w:color w:val="000000"/>
          <w:lang w:eastAsia="en-AU"/>
        </w:rPr>
      </w:pPr>
    </w:p>
    <w:p w14:paraId="12EF9D53" w14:textId="5F2D5EB1" w:rsidR="002A1989" w:rsidRPr="002A1989" w:rsidRDefault="002A1989" w:rsidP="00D40AC7">
      <w:pPr>
        <w:spacing w:after="0" w:line="240" w:lineRule="auto"/>
        <w:rPr>
          <w:rFonts w:ascii="Times New Roman" w:eastAsia="Times New Roman" w:hAnsi="Times New Roman" w:cs="Times New Roman"/>
          <w:b/>
          <w:bCs/>
          <w:sz w:val="24"/>
          <w:szCs w:val="24"/>
          <w:lang w:eastAsia="en-AU"/>
        </w:rPr>
      </w:pPr>
      <w:r w:rsidRPr="002A1989">
        <w:rPr>
          <w:rFonts w:ascii="Arial" w:eastAsia="Times New Roman" w:hAnsi="Arial" w:cs="Arial"/>
          <w:b/>
          <w:bCs/>
          <w:color w:val="000000"/>
          <w:lang w:eastAsia="en-AU"/>
        </w:rPr>
        <w:t>Question 4.1 – Please complete the table below</w:t>
      </w:r>
    </w:p>
    <w:p w14:paraId="53FE8F71"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13309" w:type="dxa"/>
        <w:tblInd w:w="720" w:type="dxa"/>
        <w:tblLook w:val="04A0" w:firstRow="1" w:lastRow="0" w:firstColumn="1" w:lastColumn="0" w:noHBand="0" w:noVBand="1"/>
      </w:tblPr>
      <w:tblGrid>
        <w:gridCol w:w="5512"/>
        <w:gridCol w:w="7797"/>
      </w:tblGrid>
      <w:tr w:rsidR="00013037" w14:paraId="19C69402" w14:textId="77777777" w:rsidTr="00AB28B5">
        <w:trPr>
          <w:cantSplit/>
          <w:tblHeader/>
        </w:trPr>
        <w:tc>
          <w:tcPr>
            <w:tcW w:w="5512" w:type="dxa"/>
          </w:tcPr>
          <w:p w14:paraId="445D1A91" w14:textId="1004BDAD" w:rsidR="00013037" w:rsidRPr="00013037" w:rsidRDefault="00013037" w:rsidP="00013037">
            <w:pPr>
              <w:rPr>
                <w:rFonts w:ascii="Arial" w:eastAsia="Times New Roman" w:hAnsi="Arial" w:cs="Arial"/>
                <w:b/>
                <w:bCs/>
                <w:color w:val="000000"/>
                <w:lang w:eastAsia="en-AU"/>
              </w:rPr>
            </w:pPr>
            <w:r w:rsidRPr="00013037">
              <w:rPr>
                <w:rFonts w:ascii="Arial" w:eastAsia="Times New Roman" w:hAnsi="Arial" w:cs="Arial"/>
                <w:b/>
                <w:bCs/>
                <w:color w:val="000000"/>
                <w:lang w:eastAsia="en-AU"/>
              </w:rPr>
              <w:t>Type of payment</w:t>
            </w:r>
          </w:p>
        </w:tc>
        <w:tc>
          <w:tcPr>
            <w:tcW w:w="7797" w:type="dxa"/>
          </w:tcPr>
          <w:p w14:paraId="488A9930" w14:textId="77777777" w:rsidR="00013037" w:rsidRDefault="00013037" w:rsidP="00D40AC7">
            <w:pPr>
              <w:rPr>
                <w:rFonts w:ascii="Arial" w:eastAsia="Times New Roman" w:hAnsi="Arial" w:cs="Arial"/>
                <w:b/>
                <w:bCs/>
                <w:color w:val="000000"/>
                <w:lang w:eastAsia="en-AU"/>
              </w:rPr>
            </w:pPr>
            <w:r w:rsidRPr="00013037">
              <w:rPr>
                <w:rFonts w:ascii="Arial" w:eastAsia="Times New Roman" w:hAnsi="Arial" w:cs="Arial"/>
                <w:b/>
                <w:bCs/>
                <w:color w:val="000000"/>
                <w:lang w:eastAsia="en-AU"/>
              </w:rPr>
              <w:t>Description(s) and payment source(s)</w:t>
            </w:r>
          </w:p>
          <w:p w14:paraId="42D111D4" w14:textId="660B2AC6" w:rsidR="00013037" w:rsidRPr="00013037" w:rsidRDefault="00013037" w:rsidP="00D40AC7">
            <w:pPr>
              <w:rPr>
                <w:rFonts w:ascii="Arial" w:eastAsia="Times New Roman" w:hAnsi="Arial" w:cs="Arial"/>
                <w:b/>
                <w:bCs/>
                <w:color w:val="000000"/>
                <w:lang w:eastAsia="en-AU"/>
              </w:rPr>
            </w:pPr>
            <w:r>
              <w:rPr>
                <w:rFonts w:ascii="Arial" w:eastAsia="Times New Roman" w:hAnsi="Arial" w:cs="Arial"/>
                <w:b/>
                <w:bCs/>
                <w:color w:val="000000"/>
                <w:lang w:eastAsia="en-AU"/>
              </w:rPr>
              <w:t>(only include significant payments that have not been included in previous sections)</w:t>
            </w:r>
          </w:p>
        </w:tc>
      </w:tr>
      <w:tr w:rsidR="00013037" w14:paraId="05D8AA88" w14:textId="77777777" w:rsidTr="00AB28B5">
        <w:trPr>
          <w:cantSplit/>
        </w:trPr>
        <w:tc>
          <w:tcPr>
            <w:tcW w:w="5512" w:type="dxa"/>
          </w:tcPr>
          <w:p w14:paraId="4569EB6A" w14:textId="061F70F5"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 xml:space="preserve">Capitation-style payments (including </w:t>
            </w:r>
            <w:proofErr w:type="spellStart"/>
            <w:r w:rsidRPr="00D40AC7">
              <w:rPr>
                <w:rFonts w:ascii="Arial" w:eastAsia="Times New Roman" w:hAnsi="Arial" w:cs="Arial"/>
                <w:color w:val="000000"/>
                <w:lang w:eastAsia="en-AU"/>
              </w:rPr>
              <w:t>casemix</w:t>
            </w:r>
            <w:proofErr w:type="spellEnd"/>
            <w:r w:rsidRPr="00D40AC7">
              <w:rPr>
                <w:rFonts w:ascii="Arial" w:eastAsia="Times New Roman" w:hAnsi="Arial" w:cs="Arial"/>
                <w:color w:val="000000"/>
                <w:lang w:eastAsia="en-AU"/>
              </w:rPr>
              <w:t xml:space="preserve"> or bundled payments)</w:t>
            </w:r>
          </w:p>
          <w:p w14:paraId="60FB3044" w14:textId="1F778170" w:rsidR="00013037" w:rsidRDefault="00013037" w:rsidP="00013037">
            <w:pPr>
              <w:ind w:left="720"/>
              <w:rPr>
                <w:rFonts w:ascii="Times New Roman" w:eastAsia="Times New Roman" w:hAnsi="Times New Roman" w:cs="Times New Roman"/>
                <w:sz w:val="24"/>
                <w:szCs w:val="24"/>
                <w:lang w:eastAsia="en-AU"/>
              </w:rPr>
            </w:pPr>
          </w:p>
          <w:p w14:paraId="46AD6C45" w14:textId="77777777" w:rsidR="00013037" w:rsidRPr="00D40AC7" w:rsidRDefault="00013037" w:rsidP="00013037">
            <w:pPr>
              <w:ind w:left="720"/>
              <w:rPr>
                <w:rFonts w:ascii="Times New Roman" w:eastAsia="Times New Roman" w:hAnsi="Times New Roman" w:cs="Times New Roman"/>
                <w:sz w:val="24"/>
                <w:szCs w:val="24"/>
                <w:lang w:eastAsia="en-AU"/>
              </w:rPr>
            </w:pPr>
          </w:p>
          <w:p w14:paraId="4167B7A6" w14:textId="77777777" w:rsidR="00013037" w:rsidRDefault="00013037" w:rsidP="00D40AC7">
            <w:pPr>
              <w:rPr>
                <w:rFonts w:ascii="Arial" w:eastAsia="Times New Roman" w:hAnsi="Arial" w:cs="Arial"/>
                <w:color w:val="000000"/>
                <w:lang w:eastAsia="en-AU"/>
              </w:rPr>
            </w:pPr>
          </w:p>
        </w:tc>
        <w:tc>
          <w:tcPr>
            <w:tcW w:w="7797" w:type="dxa"/>
          </w:tcPr>
          <w:p w14:paraId="31CEDB8E" w14:textId="587470C6" w:rsidR="00013037" w:rsidRDefault="00013037" w:rsidP="00D40AC7">
            <w:pPr>
              <w:rPr>
                <w:rFonts w:ascii="Arial" w:eastAsia="Times New Roman" w:hAnsi="Arial" w:cs="Arial"/>
                <w:color w:val="000000"/>
                <w:lang w:eastAsia="en-AU"/>
              </w:rPr>
            </w:pPr>
          </w:p>
        </w:tc>
      </w:tr>
      <w:tr w:rsidR="00013037" w14:paraId="643DD17B" w14:textId="77777777" w:rsidTr="00AB28B5">
        <w:trPr>
          <w:cantSplit/>
        </w:trPr>
        <w:tc>
          <w:tcPr>
            <w:tcW w:w="5512" w:type="dxa"/>
          </w:tcPr>
          <w:p w14:paraId="1A9F2837" w14:textId="77777777" w:rsidR="00013037" w:rsidRDefault="00013037" w:rsidP="00013037">
            <w:pPr>
              <w:rPr>
                <w:rFonts w:ascii="Arial" w:eastAsia="Times New Roman" w:hAnsi="Arial" w:cs="Arial"/>
                <w:color w:val="000000"/>
                <w:lang w:eastAsia="en-AU"/>
              </w:rPr>
            </w:pPr>
            <w:r w:rsidRPr="00D40AC7">
              <w:rPr>
                <w:rFonts w:ascii="Arial" w:eastAsia="Times New Roman" w:hAnsi="Arial" w:cs="Arial"/>
                <w:color w:val="000000"/>
                <w:lang w:eastAsia="en-AU"/>
              </w:rPr>
              <w:t>Outcomes-based, performance-</w:t>
            </w:r>
            <w:proofErr w:type="gramStart"/>
            <w:r w:rsidRPr="00D40AC7">
              <w:rPr>
                <w:rFonts w:ascii="Arial" w:eastAsia="Times New Roman" w:hAnsi="Arial" w:cs="Arial"/>
                <w:color w:val="000000"/>
                <w:lang w:eastAsia="en-AU"/>
              </w:rPr>
              <w:t>based</w:t>
            </w:r>
            <w:proofErr w:type="gramEnd"/>
            <w:r w:rsidRPr="00D40AC7">
              <w:rPr>
                <w:rFonts w:ascii="Arial" w:eastAsia="Times New Roman" w:hAnsi="Arial" w:cs="Arial"/>
                <w:color w:val="000000"/>
                <w:lang w:eastAsia="en-AU"/>
              </w:rPr>
              <w:t xml:space="preserve"> or value-based payments</w:t>
            </w:r>
          </w:p>
          <w:p w14:paraId="4C2C789E" w14:textId="77777777" w:rsidR="00013037" w:rsidRDefault="00013037" w:rsidP="00013037">
            <w:pPr>
              <w:ind w:left="720"/>
              <w:rPr>
                <w:rFonts w:ascii="Arial" w:eastAsia="Times New Roman" w:hAnsi="Arial" w:cs="Arial"/>
                <w:color w:val="000000"/>
                <w:lang w:eastAsia="en-AU"/>
              </w:rPr>
            </w:pPr>
          </w:p>
          <w:p w14:paraId="6412E26B" w14:textId="66D673FC" w:rsidR="00013037" w:rsidRDefault="00013037" w:rsidP="00013037">
            <w:pPr>
              <w:ind w:left="720"/>
              <w:rPr>
                <w:rFonts w:ascii="Arial" w:eastAsia="Times New Roman" w:hAnsi="Arial" w:cs="Arial"/>
                <w:color w:val="000000"/>
                <w:lang w:eastAsia="en-AU"/>
              </w:rPr>
            </w:pPr>
          </w:p>
        </w:tc>
        <w:tc>
          <w:tcPr>
            <w:tcW w:w="7797" w:type="dxa"/>
          </w:tcPr>
          <w:p w14:paraId="3F541957" w14:textId="3CE3144E" w:rsidR="00013037" w:rsidRDefault="00CD04D3" w:rsidP="00D40AC7">
            <w:pPr>
              <w:rPr>
                <w:rFonts w:ascii="Arial" w:eastAsia="Times New Roman" w:hAnsi="Arial" w:cs="Arial"/>
                <w:color w:val="000000"/>
                <w:lang w:eastAsia="en-AU"/>
              </w:rPr>
            </w:pPr>
            <w:r>
              <w:rPr>
                <w:rFonts w:ascii="Arial" w:eastAsia="Times New Roman" w:hAnsi="Arial" w:cs="Arial"/>
                <w:color w:val="000000"/>
                <w:lang w:eastAsia="en-AU"/>
              </w:rPr>
              <w:t>Pharmacies can achieve certain quality markers and receive payment for doing so. There is a capped number of ‘quality points’ they can earn each year and a payment per point achieved will be made to the pharmacy.</w:t>
            </w:r>
          </w:p>
        </w:tc>
      </w:tr>
      <w:tr w:rsidR="00013037" w14:paraId="55BB1BD2" w14:textId="77777777" w:rsidTr="00AB28B5">
        <w:trPr>
          <w:cantSplit/>
        </w:trPr>
        <w:tc>
          <w:tcPr>
            <w:tcW w:w="5512" w:type="dxa"/>
          </w:tcPr>
          <w:p w14:paraId="36522966" w14:textId="64562A0D" w:rsidR="00013037" w:rsidRPr="00D40AC7" w:rsidRDefault="00013037" w:rsidP="008C5C28">
            <w:pPr>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Lump sum payments per pharmacy</w:t>
            </w:r>
            <w:r w:rsidR="008C5C28">
              <w:rPr>
                <w:rFonts w:ascii="Arial" w:eastAsia="Times New Roman" w:hAnsi="Arial" w:cs="Arial"/>
                <w:color w:val="000000"/>
                <w:lang w:eastAsia="en-AU"/>
              </w:rPr>
              <w:t xml:space="preserve">, including establishment or infrastructure payments or subsidies (such as for </w:t>
            </w:r>
            <w:r w:rsidR="008C5C28">
              <w:rPr>
                <w:rFonts w:ascii="Arial" w:hAnsi="Arial" w:cs="Arial"/>
                <w:color w:val="222222"/>
                <w:shd w:val="clear" w:color="auto" w:fill="FFFFFF"/>
              </w:rPr>
              <w:t>IT, automation, consultation infrastructure and staff training)</w:t>
            </w:r>
            <w:r w:rsidR="008C5C28">
              <w:rPr>
                <w:rFonts w:ascii="Arial" w:hAnsi="Arial" w:cs="Arial"/>
                <w:color w:val="222222"/>
                <w:shd w:val="clear" w:color="auto" w:fill="FFFFFF"/>
              </w:rPr>
              <w:br/>
            </w:r>
            <w:r w:rsidR="008C5C28" w:rsidRPr="008C5C28">
              <w:rPr>
                <w:rFonts w:ascii="Arial" w:hAnsi="Arial" w:cs="Arial"/>
                <w:color w:val="222222"/>
                <w:sz w:val="16"/>
                <w:szCs w:val="16"/>
                <w:shd w:val="clear" w:color="auto" w:fill="FFFFFF"/>
              </w:rPr>
              <w:t>(Note: Lump sum payments may include payments that vary from pharmacy to pharmacy based on certain criteria, but not in direct proportion to service volume)</w:t>
            </w:r>
          </w:p>
          <w:p w14:paraId="329A3D3E" w14:textId="77777777" w:rsidR="00013037" w:rsidRDefault="00013037" w:rsidP="00D40AC7">
            <w:pPr>
              <w:rPr>
                <w:rFonts w:ascii="Arial" w:eastAsia="Times New Roman" w:hAnsi="Arial" w:cs="Arial"/>
                <w:color w:val="000000"/>
                <w:lang w:eastAsia="en-AU"/>
              </w:rPr>
            </w:pPr>
          </w:p>
        </w:tc>
        <w:tc>
          <w:tcPr>
            <w:tcW w:w="7797" w:type="dxa"/>
          </w:tcPr>
          <w:p w14:paraId="75663E97" w14:textId="77777777" w:rsidR="00013037" w:rsidRDefault="00CD04D3" w:rsidP="00D40AC7">
            <w:pPr>
              <w:rPr>
                <w:rFonts w:ascii="Arial" w:eastAsia="Times New Roman" w:hAnsi="Arial" w:cs="Arial"/>
                <w:color w:val="000000"/>
                <w:lang w:eastAsia="en-AU"/>
              </w:rPr>
            </w:pPr>
            <w:r>
              <w:rPr>
                <w:rFonts w:ascii="Arial" w:eastAsia="Times New Roman" w:hAnsi="Arial" w:cs="Arial"/>
                <w:color w:val="000000"/>
                <w:lang w:eastAsia="en-AU"/>
              </w:rPr>
              <w:t>Pharmacies can apply for a ‘pre-registration training grant’ for taking on a pre-registration pharmacist and training them for 1 year.</w:t>
            </w:r>
          </w:p>
          <w:p w14:paraId="287DE408" w14:textId="77777777" w:rsidR="00CD04D3" w:rsidRDefault="00CD04D3" w:rsidP="00D40AC7">
            <w:pPr>
              <w:rPr>
                <w:rFonts w:ascii="Arial" w:eastAsia="Times New Roman" w:hAnsi="Arial" w:cs="Arial"/>
                <w:color w:val="000000"/>
                <w:lang w:eastAsia="en-AU"/>
              </w:rPr>
            </w:pPr>
          </w:p>
          <w:p w14:paraId="6A3C57A6" w14:textId="77777777" w:rsidR="00CD04D3" w:rsidRDefault="00CD04D3" w:rsidP="00D40AC7">
            <w:pPr>
              <w:rPr>
                <w:rFonts w:ascii="Arial" w:eastAsia="Times New Roman" w:hAnsi="Arial" w:cs="Arial"/>
                <w:color w:val="000000"/>
                <w:lang w:eastAsia="en-AU"/>
              </w:rPr>
            </w:pPr>
            <w:r>
              <w:rPr>
                <w:rFonts w:ascii="Arial" w:eastAsia="Times New Roman" w:hAnsi="Arial" w:cs="Arial"/>
                <w:color w:val="000000"/>
                <w:lang w:eastAsia="en-AU"/>
              </w:rPr>
              <w:t>A small proportion of pharmacies will receive ‘Pharmacy Access Scheme’ payments – this was introduced in 2016 following a cut to the national funding envelope. Intended to protect pharmacies which were considered necessary for access in certain areas. Less than 15% of pharmacies qualify for this payment. Intended to top these pharmacies back up to the funding level they would have received before the cuts were implemented.</w:t>
            </w:r>
          </w:p>
          <w:p w14:paraId="4004D27C" w14:textId="4BF7531D" w:rsidR="00CD04D3" w:rsidRDefault="00CD04D3" w:rsidP="00D40AC7">
            <w:pPr>
              <w:rPr>
                <w:rFonts w:ascii="Arial" w:eastAsia="Times New Roman" w:hAnsi="Arial" w:cs="Arial"/>
                <w:color w:val="000000"/>
                <w:lang w:eastAsia="en-AU"/>
              </w:rPr>
            </w:pPr>
          </w:p>
        </w:tc>
      </w:tr>
    </w:tbl>
    <w:p w14:paraId="72E5B9B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08CA2176" w14:textId="77777777" w:rsidR="00D40AC7" w:rsidRPr="00D40AC7" w:rsidRDefault="00DD792E"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57A60E27">
          <v:rect id="_x0000_i1029" style="width:0;height:1.5pt" o:hralign="center" o:hrstd="t" o:hr="t" fillcolor="#a0a0a0" stroked="f"/>
        </w:pict>
      </w:r>
    </w:p>
    <w:p w14:paraId="36D1EF60" w14:textId="6A9A1844" w:rsidR="00D40AC7" w:rsidRPr="00D40AC7" w:rsidRDefault="00D40AC7" w:rsidP="00AB28B5">
      <w:pPr>
        <w:pStyle w:val="Heading1"/>
        <w:rPr>
          <w:rFonts w:ascii="Times New Roman" w:eastAsia="Times New Roman" w:hAnsi="Times New Roman" w:cs="Times New Roman"/>
          <w:sz w:val="24"/>
          <w:szCs w:val="24"/>
          <w:lang w:eastAsia="en-AU"/>
        </w:rPr>
      </w:pPr>
      <w:r w:rsidRPr="00D40AC7">
        <w:rPr>
          <w:rFonts w:eastAsia="Times New Roman"/>
          <w:lang w:eastAsia="en-AU"/>
        </w:rPr>
        <w:t>Section 5 - Relative size of funding components</w:t>
      </w:r>
    </w:p>
    <w:p w14:paraId="2ED90C0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F66652A" w14:textId="265297F0"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5.1</w:t>
      </w:r>
    </w:p>
    <w:p w14:paraId="47590223" w14:textId="77777777" w:rsidR="002A1989" w:rsidRDefault="002A1989" w:rsidP="00D40AC7">
      <w:pPr>
        <w:spacing w:after="0" w:line="240" w:lineRule="auto"/>
        <w:rPr>
          <w:rFonts w:ascii="Arial" w:eastAsia="Times New Roman" w:hAnsi="Arial" w:cs="Arial"/>
          <w:color w:val="000000"/>
          <w:lang w:eastAsia="en-AU"/>
        </w:rPr>
      </w:pPr>
    </w:p>
    <w:p w14:paraId="0D3A15EC" w14:textId="193937E2" w:rsidR="002A1989" w:rsidRDefault="00D40AC7" w:rsidP="00D40AC7">
      <w:pPr>
        <w:spacing w:after="0" w:line="240" w:lineRule="auto"/>
        <w:rPr>
          <w:rFonts w:ascii="Arial" w:eastAsia="Times New Roman" w:hAnsi="Arial" w:cs="Arial"/>
          <w:color w:val="000000"/>
          <w:lang w:eastAsia="en-AU"/>
        </w:rPr>
      </w:pPr>
      <w:r w:rsidRPr="00D40AC7">
        <w:rPr>
          <w:rFonts w:ascii="Arial" w:eastAsia="Times New Roman" w:hAnsi="Arial" w:cs="Arial"/>
          <w:color w:val="000000"/>
          <w:lang w:eastAsia="en-AU"/>
        </w:rPr>
        <w:t xml:space="preserve">Of </w:t>
      </w:r>
      <w:proofErr w:type="gramStart"/>
      <w:r w:rsidRPr="00D40AC7">
        <w:rPr>
          <w:rFonts w:ascii="Arial" w:eastAsia="Times New Roman" w:hAnsi="Arial" w:cs="Arial"/>
          <w:color w:val="000000"/>
          <w:lang w:eastAsia="en-AU"/>
        </w:rPr>
        <w:t>all of</w:t>
      </w:r>
      <w:proofErr w:type="gramEnd"/>
      <w:r w:rsidRPr="00D40AC7">
        <w:rPr>
          <w:rFonts w:ascii="Arial" w:eastAsia="Times New Roman" w:hAnsi="Arial" w:cs="Arial"/>
          <w:color w:val="000000"/>
          <w:lang w:eastAsia="en-AU"/>
        </w:rPr>
        <w:t xml:space="preserve"> the fees and other payments that you have listed in this document, please list the top five in order of value for </w:t>
      </w:r>
      <w:r w:rsidR="00013037">
        <w:rPr>
          <w:rFonts w:ascii="Arial" w:eastAsia="Times New Roman" w:hAnsi="Arial" w:cs="Arial"/>
          <w:color w:val="000000"/>
          <w:lang w:eastAsia="en-AU"/>
        </w:rPr>
        <w:t xml:space="preserve">a typical </w:t>
      </w:r>
      <w:r w:rsidRPr="00D40AC7">
        <w:rPr>
          <w:rFonts w:ascii="Arial" w:eastAsia="Times New Roman" w:hAnsi="Arial" w:cs="Arial"/>
          <w:color w:val="000000"/>
          <w:lang w:eastAsia="en-AU"/>
        </w:rPr>
        <w:t>community pharmac</w:t>
      </w:r>
      <w:r w:rsidR="00013037">
        <w:rPr>
          <w:rFonts w:ascii="Arial" w:eastAsia="Times New Roman" w:hAnsi="Arial" w:cs="Arial"/>
          <w:color w:val="000000"/>
          <w:lang w:eastAsia="en-AU"/>
        </w:rPr>
        <w:t>y in your country. For example, a list may be (1) dispensing fees, (2) payments for medication reviews, (3) outcomes-based quality payments, etc.</w:t>
      </w:r>
    </w:p>
    <w:p w14:paraId="4321A2C2" w14:textId="7C6DB527" w:rsidR="00AA326C" w:rsidRDefault="00AA326C" w:rsidP="00D40AC7">
      <w:pPr>
        <w:spacing w:after="0" w:line="240" w:lineRule="auto"/>
        <w:rPr>
          <w:rFonts w:ascii="Arial" w:eastAsia="Times New Roman" w:hAnsi="Arial" w:cs="Arial"/>
          <w:color w:val="000000"/>
          <w:lang w:eastAsia="en-AU"/>
        </w:rPr>
      </w:pPr>
    </w:p>
    <w:p w14:paraId="17CBA0B7" w14:textId="01C21786" w:rsidR="00AA326C" w:rsidRPr="002A1989" w:rsidRDefault="00AA326C" w:rsidP="00D40AC7">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In the </w:t>
      </w:r>
      <w:proofErr w:type="gramStart"/>
      <w:r>
        <w:rPr>
          <w:rFonts w:ascii="Arial" w:eastAsia="Times New Roman" w:hAnsi="Arial" w:cs="Arial"/>
          <w:color w:val="000000"/>
          <w:lang w:eastAsia="en-AU"/>
        </w:rPr>
        <w:t>right hand</w:t>
      </w:r>
      <w:proofErr w:type="gramEnd"/>
      <w:r>
        <w:rPr>
          <w:rFonts w:ascii="Arial" w:eastAsia="Times New Roman" w:hAnsi="Arial" w:cs="Arial"/>
          <w:color w:val="000000"/>
          <w:lang w:eastAsia="en-AU"/>
        </w:rPr>
        <w:t xml:space="preserve"> column, please provide your best estimate of the proportion of overall third-party funding </w:t>
      </w:r>
      <w:r w:rsidR="00553520">
        <w:rPr>
          <w:rFonts w:ascii="Arial" w:eastAsia="Times New Roman" w:hAnsi="Arial" w:cs="Arial"/>
          <w:color w:val="000000"/>
          <w:lang w:eastAsia="en-AU"/>
        </w:rPr>
        <w:t xml:space="preserve">(government and insurer) </w:t>
      </w:r>
      <w:r>
        <w:rPr>
          <w:rFonts w:ascii="Arial" w:eastAsia="Times New Roman" w:hAnsi="Arial" w:cs="Arial"/>
          <w:color w:val="000000"/>
          <w:lang w:eastAsia="en-AU"/>
        </w:rPr>
        <w:t>each of the listed fees or payments represents for a typical (average) community pharmacy.</w:t>
      </w:r>
      <w:r w:rsidR="00553520">
        <w:rPr>
          <w:rFonts w:ascii="Arial" w:eastAsia="Times New Roman" w:hAnsi="Arial" w:cs="Arial"/>
          <w:color w:val="000000"/>
          <w:lang w:eastAsia="en-AU"/>
        </w:rPr>
        <w:t xml:space="preserve"> A rough estimate will be fine, as this is only to provide a guide as to the relative importance of each fee/payment.</w:t>
      </w:r>
    </w:p>
    <w:p w14:paraId="0FEAB9EB"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Ind w:w="562" w:type="dxa"/>
        <w:tblLook w:val="04A0" w:firstRow="1" w:lastRow="0" w:firstColumn="1" w:lastColumn="0" w:noHBand="0" w:noVBand="1"/>
      </w:tblPr>
      <w:tblGrid>
        <w:gridCol w:w="787"/>
        <w:gridCol w:w="6536"/>
        <w:gridCol w:w="6063"/>
      </w:tblGrid>
      <w:tr w:rsidR="003E2EEB" w14:paraId="58B044BB" w14:textId="5FB4E2F5" w:rsidTr="003E2EEB">
        <w:tc>
          <w:tcPr>
            <w:tcW w:w="787" w:type="dxa"/>
            <w:shd w:val="clear" w:color="auto" w:fill="E7E6E6" w:themeFill="background2"/>
          </w:tcPr>
          <w:p w14:paraId="20A3B516" w14:textId="2CC743A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Rank</w:t>
            </w:r>
          </w:p>
        </w:tc>
        <w:tc>
          <w:tcPr>
            <w:tcW w:w="6536" w:type="dxa"/>
          </w:tcPr>
          <w:p w14:paraId="4366C56A" w14:textId="74FD26C1" w:rsidR="003E2EEB" w:rsidRPr="00AA404F" w:rsidRDefault="003E2EEB" w:rsidP="00D40AC7">
            <w:pPr>
              <w:rPr>
                <w:rFonts w:ascii="Arial" w:eastAsia="Times New Roman" w:hAnsi="Arial" w:cs="Arial"/>
                <w:b/>
                <w:bCs/>
                <w:color w:val="000000"/>
                <w:lang w:eastAsia="en-AU"/>
              </w:rPr>
            </w:pPr>
            <w:r w:rsidRPr="00AA404F">
              <w:rPr>
                <w:rFonts w:ascii="Arial" w:eastAsia="Times New Roman" w:hAnsi="Arial" w:cs="Arial"/>
                <w:b/>
                <w:bCs/>
                <w:color w:val="000000"/>
                <w:lang w:eastAsia="en-AU"/>
              </w:rPr>
              <w:t>Fee or payment name</w:t>
            </w:r>
          </w:p>
        </w:tc>
        <w:tc>
          <w:tcPr>
            <w:tcW w:w="6063" w:type="dxa"/>
          </w:tcPr>
          <w:p w14:paraId="3973B93B" w14:textId="625BBCD6" w:rsidR="003E2EEB" w:rsidRPr="00AA404F" w:rsidRDefault="003E2EEB" w:rsidP="00D40AC7">
            <w:pPr>
              <w:rPr>
                <w:rFonts w:ascii="Arial" w:eastAsia="Times New Roman" w:hAnsi="Arial" w:cs="Arial"/>
                <w:b/>
                <w:bCs/>
                <w:color w:val="000000"/>
                <w:lang w:eastAsia="en-AU"/>
              </w:rPr>
            </w:pPr>
            <w:r>
              <w:rPr>
                <w:rFonts w:ascii="Arial" w:eastAsia="Times New Roman" w:hAnsi="Arial" w:cs="Arial"/>
                <w:b/>
                <w:bCs/>
                <w:color w:val="000000"/>
                <w:lang w:eastAsia="en-AU"/>
              </w:rPr>
              <w:t xml:space="preserve">Approximate or estimated percentage of overall Government </w:t>
            </w:r>
            <w:r w:rsidR="00553520">
              <w:rPr>
                <w:rFonts w:ascii="Arial" w:eastAsia="Times New Roman" w:hAnsi="Arial" w:cs="Arial"/>
                <w:b/>
                <w:bCs/>
                <w:color w:val="000000"/>
                <w:lang w:eastAsia="en-AU"/>
              </w:rPr>
              <w:t xml:space="preserve">and other </w:t>
            </w:r>
            <w:proofErr w:type="gramStart"/>
            <w:r>
              <w:rPr>
                <w:rFonts w:ascii="Arial" w:eastAsia="Times New Roman" w:hAnsi="Arial" w:cs="Arial"/>
                <w:b/>
                <w:bCs/>
                <w:color w:val="000000"/>
                <w:lang w:eastAsia="en-AU"/>
              </w:rPr>
              <w:t>Third Party</w:t>
            </w:r>
            <w:proofErr w:type="gramEnd"/>
            <w:r>
              <w:rPr>
                <w:rFonts w:ascii="Arial" w:eastAsia="Times New Roman" w:hAnsi="Arial" w:cs="Arial"/>
                <w:b/>
                <w:bCs/>
                <w:color w:val="000000"/>
                <w:lang w:eastAsia="en-AU"/>
              </w:rPr>
              <w:t xml:space="preserve"> funding represented by this fee or payment*</w:t>
            </w:r>
          </w:p>
        </w:tc>
      </w:tr>
      <w:tr w:rsidR="003E2EEB" w14:paraId="24BD6681" w14:textId="2795D950" w:rsidTr="003E2EEB">
        <w:tc>
          <w:tcPr>
            <w:tcW w:w="787" w:type="dxa"/>
            <w:shd w:val="clear" w:color="auto" w:fill="E7E6E6" w:themeFill="background2"/>
          </w:tcPr>
          <w:p w14:paraId="3534439A" w14:textId="3B720377"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1</w:t>
            </w:r>
          </w:p>
        </w:tc>
        <w:tc>
          <w:tcPr>
            <w:tcW w:w="6536" w:type="dxa"/>
          </w:tcPr>
          <w:p w14:paraId="311243BD" w14:textId="6AA82F3C"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Dispensing fees</w:t>
            </w:r>
          </w:p>
        </w:tc>
        <w:tc>
          <w:tcPr>
            <w:tcW w:w="6063" w:type="dxa"/>
          </w:tcPr>
          <w:p w14:paraId="3ABE937A" w14:textId="153015CF"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50%</w:t>
            </w:r>
          </w:p>
        </w:tc>
      </w:tr>
      <w:tr w:rsidR="003E2EEB" w14:paraId="02BF8EA2" w14:textId="3C2C78C0" w:rsidTr="003E2EEB">
        <w:tc>
          <w:tcPr>
            <w:tcW w:w="787" w:type="dxa"/>
            <w:shd w:val="clear" w:color="auto" w:fill="E7E6E6" w:themeFill="background2"/>
          </w:tcPr>
          <w:p w14:paraId="11122939" w14:textId="1FFBB18B"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2</w:t>
            </w:r>
          </w:p>
        </w:tc>
        <w:tc>
          <w:tcPr>
            <w:tcW w:w="6536" w:type="dxa"/>
          </w:tcPr>
          <w:p w14:paraId="00C438B1" w14:textId="0876831A"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Buying profit</w:t>
            </w:r>
          </w:p>
        </w:tc>
        <w:tc>
          <w:tcPr>
            <w:tcW w:w="6063" w:type="dxa"/>
          </w:tcPr>
          <w:p w14:paraId="112137E4" w14:textId="71D26107"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30%</w:t>
            </w:r>
          </w:p>
        </w:tc>
      </w:tr>
      <w:tr w:rsidR="003E2EEB" w14:paraId="00078921" w14:textId="4269ED03" w:rsidTr="003E2EEB">
        <w:tc>
          <w:tcPr>
            <w:tcW w:w="787" w:type="dxa"/>
            <w:shd w:val="clear" w:color="auto" w:fill="E7E6E6" w:themeFill="background2"/>
          </w:tcPr>
          <w:p w14:paraId="09CF9667" w14:textId="15D6D5A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3</w:t>
            </w:r>
          </w:p>
        </w:tc>
        <w:tc>
          <w:tcPr>
            <w:tcW w:w="6536" w:type="dxa"/>
          </w:tcPr>
          <w:p w14:paraId="7BC99935" w14:textId="30C94AFC"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Lump sum payments</w:t>
            </w:r>
          </w:p>
        </w:tc>
        <w:tc>
          <w:tcPr>
            <w:tcW w:w="6063" w:type="dxa"/>
          </w:tcPr>
          <w:p w14:paraId="74B654FE" w14:textId="5FC5519B"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10%</w:t>
            </w:r>
          </w:p>
        </w:tc>
      </w:tr>
      <w:tr w:rsidR="003E2EEB" w14:paraId="5A10014A" w14:textId="11E78A5D" w:rsidTr="003E2EEB">
        <w:tc>
          <w:tcPr>
            <w:tcW w:w="787" w:type="dxa"/>
            <w:shd w:val="clear" w:color="auto" w:fill="E7E6E6" w:themeFill="background2"/>
          </w:tcPr>
          <w:p w14:paraId="3C246FB6" w14:textId="6DCF04F6"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4</w:t>
            </w:r>
          </w:p>
        </w:tc>
        <w:tc>
          <w:tcPr>
            <w:tcW w:w="6536" w:type="dxa"/>
          </w:tcPr>
          <w:p w14:paraId="5CDE5FD9" w14:textId="6BADDCEB"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Clinical services</w:t>
            </w:r>
          </w:p>
        </w:tc>
        <w:tc>
          <w:tcPr>
            <w:tcW w:w="6063" w:type="dxa"/>
          </w:tcPr>
          <w:p w14:paraId="7AB3CF73" w14:textId="4E85AB1B"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3-4%</w:t>
            </w:r>
          </w:p>
        </w:tc>
      </w:tr>
      <w:tr w:rsidR="003E2EEB" w14:paraId="015B3988" w14:textId="5F2A5B6C" w:rsidTr="003E2EEB">
        <w:tc>
          <w:tcPr>
            <w:tcW w:w="787" w:type="dxa"/>
            <w:shd w:val="clear" w:color="auto" w:fill="E7E6E6" w:themeFill="background2"/>
          </w:tcPr>
          <w:p w14:paraId="330E5E95" w14:textId="39FE5265" w:rsidR="003E2EEB" w:rsidRPr="00FE0A80" w:rsidRDefault="003E2EEB" w:rsidP="00D40AC7">
            <w:pPr>
              <w:rPr>
                <w:rFonts w:ascii="Arial" w:eastAsia="Times New Roman" w:hAnsi="Arial" w:cs="Arial"/>
                <w:color w:val="2F5496" w:themeColor="accent1" w:themeShade="BF"/>
                <w:lang w:eastAsia="en-AU"/>
              </w:rPr>
            </w:pPr>
            <w:r w:rsidRPr="00FE0A80">
              <w:rPr>
                <w:rFonts w:ascii="Arial" w:eastAsia="Times New Roman" w:hAnsi="Arial" w:cs="Arial"/>
                <w:color w:val="2F5496" w:themeColor="accent1" w:themeShade="BF"/>
                <w:lang w:eastAsia="en-AU"/>
              </w:rPr>
              <w:t>5</w:t>
            </w:r>
          </w:p>
        </w:tc>
        <w:tc>
          <w:tcPr>
            <w:tcW w:w="6536" w:type="dxa"/>
          </w:tcPr>
          <w:p w14:paraId="494F46C8" w14:textId="36773481"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Quality payments</w:t>
            </w:r>
          </w:p>
        </w:tc>
        <w:tc>
          <w:tcPr>
            <w:tcW w:w="6063" w:type="dxa"/>
          </w:tcPr>
          <w:p w14:paraId="770226C2" w14:textId="5BD858BA" w:rsidR="003E2EEB" w:rsidRDefault="00B10004" w:rsidP="00D40AC7">
            <w:pPr>
              <w:rPr>
                <w:rFonts w:ascii="Arial" w:eastAsia="Times New Roman" w:hAnsi="Arial" w:cs="Arial"/>
                <w:color w:val="000000"/>
                <w:lang w:eastAsia="en-AU"/>
              </w:rPr>
            </w:pPr>
            <w:r>
              <w:rPr>
                <w:rFonts w:ascii="Arial" w:eastAsia="Times New Roman" w:hAnsi="Arial" w:cs="Arial"/>
                <w:color w:val="000000"/>
                <w:lang w:eastAsia="en-AU"/>
              </w:rPr>
              <w:t>3%</w:t>
            </w:r>
          </w:p>
        </w:tc>
      </w:tr>
    </w:tbl>
    <w:p w14:paraId="684B91BD" w14:textId="137550CF" w:rsidR="00553520" w:rsidRPr="00553520" w:rsidRDefault="00553520" w:rsidP="00553520">
      <w:pPr>
        <w:spacing w:after="240" w:line="240" w:lineRule="auto"/>
        <w:rPr>
          <w:rFonts w:ascii="Times New Roman" w:eastAsia="Times New Roman" w:hAnsi="Times New Roman" w:cs="Times New Roman"/>
          <w:sz w:val="24"/>
          <w:szCs w:val="24"/>
          <w:lang w:eastAsia="en-AU"/>
        </w:rPr>
      </w:pPr>
    </w:p>
    <w:p w14:paraId="477A85E3" w14:textId="77777777" w:rsidR="00D40AC7" w:rsidRPr="00D40AC7" w:rsidRDefault="00DD792E" w:rsidP="00D40AC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1879C743">
          <v:rect id="_x0000_i1030" style="width:0;height:1.5pt" o:hralign="center" o:hrstd="t" o:hr="t" fillcolor="#a0a0a0" stroked="f"/>
        </w:pict>
      </w:r>
    </w:p>
    <w:p w14:paraId="426F2869" w14:textId="77777777" w:rsidR="00D40AC7" w:rsidRPr="00D40AC7" w:rsidRDefault="00D40AC7" w:rsidP="00D40AC7">
      <w:pPr>
        <w:spacing w:after="240" w:line="240" w:lineRule="auto"/>
        <w:rPr>
          <w:rFonts w:ascii="Times New Roman" w:eastAsia="Times New Roman" w:hAnsi="Times New Roman" w:cs="Times New Roman"/>
          <w:sz w:val="24"/>
          <w:szCs w:val="24"/>
          <w:lang w:eastAsia="en-AU"/>
        </w:rPr>
      </w:pPr>
    </w:p>
    <w:p w14:paraId="0D11F887" w14:textId="77777777" w:rsidR="00553520" w:rsidRDefault="00553520">
      <w:pPr>
        <w:rPr>
          <w:rFonts w:asciiTheme="majorHAnsi" w:eastAsia="Times New Roman" w:hAnsiTheme="majorHAnsi" w:cstheme="majorBidi"/>
          <w:color w:val="2F5496" w:themeColor="accent1" w:themeShade="BF"/>
          <w:sz w:val="32"/>
          <w:szCs w:val="32"/>
          <w:lang w:eastAsia="en-AU"/>
        </w:rPr>
      </w:pPr>
      <w:r>
        <w:rPr>
          <w:rFonts w:eastAsia="Times New Roman"/>
          <w:lang w:eastAsia="en-AU"/>
        </w:rPr>
        <w:br w:type="page"/>
      </w:r>
    </w:p>
    <w:p w14:paraId="3D6E20E8" w14:textId="3C4DBB29" w:rsidR="00D40AC7" w:rsidRPr="00013037" w:rsidRDefault="00D40AC7" w:rsidP="00AB28B5">
      <w:pPr>
        <w:pStyle w:val="Heading1"/>
        <w:rPr>
          <w:rFonts w:ascii="Times New Roman" w:eastAsia="Times New Roman" w:hAnsi="Times New Roman" w:cs="Times New Roman"/>
          <w:sz w:val="24"/>
          <w:szCs w:val="24"/>
          <w:lang w:eastAsia="en-AU"/>
        </w:rPr>
      </w:pPr>
      <w:r w:rsidRPr="00013037">
        <w:rPr>
          <w:rFonts w:eastAsia="Times New Roman"/>
          <w:lang w:eastAsia="en-AU"/>
        </w:rPr>
        <w:t xml:space="preserve">Section 6 </w:t>
      </w:r>
      <w:r w:rsidR="00F06C40">
        <w:rPr>
          <w:rFonts w:eastAsia="Times New Roman"/>
          <w:lang w:eastAsia="en-AU"/>
        </w:rPr>
        <w:t>–</w:t>
      </w:r>
      <w:r w:rsidRPr="00013037">
        <w:rPr>
          <w:rFonts w:eastAsia="Times New Roman"/>
          <w:lang w:eastAsia="en-AU"/>
        </w:rPr>
        <w:t xml:space="preserve"> </w:t>
      </w:r>
      <w:r w:rsidR="00F06C40">
        <w:rPr>
          <w:rFonts w:eastAsia="Times New Roman"/>
          <w:lang w:eastAsia="en-AU"/>
        </w:rPr>
        <w:t>Process for</w:t>
      </w:r>
      <w:r w:rsidRPr="00013037">
        <w:rPr>
          <w:rFonts w:eastAsia="Times New Roman"/>
          <w:lang w:eastAsia="en-AU"/>
        </w:rPr>
        <w:t xml:space="preserve"> review, </w:t>
      </w:r>
      <w:proofErr w:type="gramStart"/>
      <w:r w:rsidRPr="00013037">
        <w:rPr>
          <w:rFonts w:eastAsia="Times New Roman"/>
          <w:lang w:eastAsia="en-AU"/>
        </w:rPr>
        <w:t>adjustment</w:t>
      </w:r>
      <w:proofErr w:type="gramEnd"/>
      <w:r w:rsidRPr="00013037">
        <w:rPr>
          <w:rFonts w:eastAsia="Times New Roman"/>
          <w:lang w:eastAsia="en-AU"/>
        </w:rPr>
        <w:t xml:space="preserve"> or indexation of payments</w:t>
      </w:r>
    </w:p>
    <w:p w14:paraId="44F1392D"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6E833B01" w14:textId="63262C54" w:rsidR="002A1989" w:rsidRPr="002A1989" w:rsidRDefault="002A1989" w:rsidP="00D40AC7">
      <w:pPr>
        <w:spacing w:after="0" w:line="240" w:lineRule="auto"/>
        <w:rPr>
          <w:rFonts w:ascii="Arial" w:eastAsia="Times New Roman" w:hAnsi="Arial" w:cs="Arial"/>
          <w:b/>
          <w:bCs/>
          <w:color w:val="000000"/>
          <w:lang w:eastAsia="en-AU"/>
        </w:rPr>
      </w:pPr>
      <w:r w:rsidRPr="002A1989">
        <w:rPr>
          <w:rFonts w:ascii="Arial" w:eastAsia="Times New Roman" w:hAnsi="Arial" w:cs="Arial"/>
          <w:b/>
          <w:bCs/>
          <w:color w:val="000000"/>
          <w:lang w:eastAsia="en-AU"/>
        </w:rPr>
        <w:t>Question 6.1</w:t>
      </w:r>
    </w:p>
    <w:p w14:paraId="0E091A27" w14:textId="77777777" w:rsidR="002A1989" w:rsidRDefault="002A1989" w:rsidP="00D40AC7">
      <w:pPr>
        <w:spacing w:after="0" w:line="240" w:lineRule="auto"/>
        <w:rPr>
          <w:rFonts w:ascii="Arial" w:eastAsia="Times New Roman" w:hAnsi="Arial" w:cs="Arial"/>
          <w:color w:val="000000"/>
          <w:lang w:eastAsia="en-AU"/>
        </w:rPr>
      </w:pPr>
    </w:p>
    <w:p w14:paraId="752B4577" w14:textId="499B867D" w:rsidR="00D40AC7" w:rsidRPr="00D40AC7" w:rsidRDefault="00D40AC7" w:rsidP="00D40AC7">
      <w:pPr>
        <w:spacing w:after="0" w:line="240" w:lineRule="auto"/>
        <w:rPr>
          <w:rFonts w:ascii="Times New Roman" w:eastAsia="Times New Roman" w:hAnsi="Times New Roman" w:cs="Times New Roman"/>
          <w:sz w:val="24"/>
          <w:szCs w:val="24"/>
          <w:lang w:eastAsia="en-AU"/>
        </w:rPr>
      </w:pPr>
      <w:r w:rsidRPr="00D40AC7">
        <w:rPr>
          <w:rFonts w:ascii="Arial" w:eastAsia="Times New Roman" w:hAnsi="Arial" w:cs="Arial"/>
          <w:color w:val="000000"/>
          <w:lang w:eastAsia="en-AU"/>
        </w:rPr>
        <w:t xml:space="preserve">As briefly as possible, please describe any process that exists to review, </w:t>
      </w:r>
      <w:proofErr w:type="gramStart"/>
      <w:r w:rsidRPr="00D40AC7">
        <w:rPr>
          <w:rFonts w:ascii="Arial" w:eastAsia="Times New Roman" w:hAnsi="Arial" w:cs="Arial"/>
          <w:color w:val="000000"/>
          <w:lang w:eastAsia="en-AU"/>
        </w:rPr>
        <w:t>adjust</w:t>
      </w:r>
      <w:proofErr w:type="gramEnd"/>
      <w:r w:rsidRPr="00D40AC7">
        <w:rPr>
          <w:rFonts w:ascii="Arial" w:eastAsia="Times New Roman" w:hAnsi="Arial" w:cs="Arial"/>
          <w:color w:val="000000"/>
          <w:lang w:eastAsia="en-AU"/>
        </w:rPr>
        <w:t xml:space="preserve"> or index the amounts paid </w:t>
      </w:r>
      <w:r w:rsidRPr="00013037">
        <w:rPr>
          <w:rFonts w:ascii="Arial" w:eastAsia="Times New Roman" w:hAnsi="Arial" w:cs="Arial"/>
          <w:b/>
          <w:bCs/>
          <w:color w:val="000000"/>
          <w:lang w:eastAsia="en-AU"/>
        </w:rPr>
        <w:t>for the top five services you listed in the previous question</w:t>
      </w:r>
      <w:r w:rsidRPr="00D40AC7">
        <w:rPr>
          <w:rFonts w:ascii="Arial" w:eastAsia="Times New Roman" w:hAnsi="Arial" w:cs="Arial"/>
          <w:color w:val="000000"/>
          <w:lang w:eastAsia="en-AU"/>
        </w:rPr>
        <w:t>. Examples may include, but are not limited to:</w:t>
      </w:r>
    </w:p>
    <w:p w14:paraId="1814E96F"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p w14:paraId="754BFCE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7F31D885"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364C65EC" w14:textId="77777777" w:rsidR="00D40AC7" w:rsidRPr="00D40AC7" w:rsidRDefault="00D40AC7" w:rsidP="00D40AC7">
      <w:pPr>
        <w:numPr>
          <w:ilvl w:val="0"/>
          <w:numId w:val="1"/>
        </w:numPr>
        <w:spacing w:after="0" w:line="240" w:lineRule="auto"/>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p w14:paraId="2BEECF19" w14:textId="77777777" w:rsidR="00D40AC7" w:rsidRPr="00D40AC7" w:rsidRDefault="00D40AC7" w:rsidP="00D40AC7">
      <w:pPr>
        <w:spacing w:after="0" w:line="240" w:lineRule="auto"/>
        <w:rPr>
          <w:rFonts w:ascii="Times New Roman" w:eastAsia="Times New Roman" w:hAnsi="Times New Roman" w:cs="Times New Roman"/>
          <w:sz w:val="24"/>
          <w:szCs w:val="24"/>
          <w:lang w:eastAsia="en-AU"/>
        </w:rPr>
      </w:pPr>
    </w:p>
    <w:tbl>
      <w:tblPr>
        <w:tblStyle w:val="TableGrid"/>
        <w:tblW w:w="0" w:type="auto"/>
        <w:tblLook w:val="04A0" w:firstRow="1" w:lastRow="0" w:firstColumn="1" w:lastColumn="0" w:noHBand="0" w:noVBand="1"/>
      </w:tblPr>
      <w:tblGrid>
        <w:gridCol w:w="3145"/>
        <w:gridCol w:w="10803"/>
      </w:tblGrid>
      <w:tr w:rsidR="00013037" w14:paraId="641F3119" w14:textId="77777777" w:rsidTr="0051208C">
        <w:trPr>
          <w:tblHeader/>
        </w:trPr>
        <w:tc>
          <w:tcPr>
            <w:tcW w:w="3145" w:type="dxa"/>
            <w:shd w:val="clear" w:color="auto" w:fill="E7E6E6" w:themeFill="background2"/>
          </w:tcPr>
          <w:p w14:paraId="17D81DCF" w14:textId="0AFECA9D" w:rsidR="00013037" w:rsidRPr="00FE0A80" w:rsidRDefault="00013037"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 xml:space="preserve">Fee or payment number </w:t>
            </w:r>
            <w:r w:rsidR="00FE0A80">
              <w:rPr>
                <w:rFonts w:ascii="Arial" w:eastAsia="Times New Roman" w:hAnsi="Arial" w:cs="Arial"/>
                <w:b/>
                <w:bCs/>
                <w:color w:val="2F5496" w:themeColor="accent1" w:themeShade="BF"/>
                <w:lang w:eastAsia="en-AU"/>
              </w:rPr>
              <w:t>corresponding to</w:t>
            </w:r>
            <w:r w:rsidRPr="00FE0A80">
              <w:rPr>
                <w:rFonts w:ascii="Arial" w:eastAsia="Times New Roman" w:hAnsi="Arial" w:cs="Arial"/>
                <w:b/>
                <w:bCs/>
                <w:color w:val="2F5496" w:themeColor="accent1" w:themeShade="BF"/>
                <w:lang w:eastAsia="en-AU"/>
              </w:rPr>
              <w:t xml:space="preserve"> </w:t>
            </w:r>
            <w:r w:rsidR="00FE0A80">
              <w:rPr>
                <w:rFonts w:ascii="Arial" w:eastAsia="Times New Roman" w:hAnsi="Arial" w:cs="Arial"/>
                <w:b/>
                <w:bCs/>
                <w:color w:val="2F5496" w:themeColor="accent1" w:themeShade="BF"/>
                <w:lang w:eastAsia="en-AU"/>
              </w:rPr>
              <w:t>your Question 5.1 response</w:t>
            </w:r>
          </w:p>
        </w:tc>
        <w:tc>
          <w:tcPr>
            <w:tcW w:w="10803" w:type="dxa"/>
          </w:tcPr>
          <w:p w14:paraId="04A26164" w14:textId="77777777" w:rsidR="00013037" w:rsidRPr="002A1989" w:rsidRDefault="002A1989" w:rsidP="00D40AC7">
            <w:pPr>
              <w:rPr>
                <w:rFonts w:ascii="Arial" w:eastAsia="Times New Roman" w:hAnsi="Arial" w:cs="Arial"/>
                <w:b/>
                <w:bCs/>
                <w:color w:val="000000"/>
                <w:lang w:eastAsia="en-AU"/>
              </w:rPr>
            </w:pPr>
            <w:r w:rsidRPr="002A1989">
              <w:rPr>
                <w:rFonts w:ascii="Arial" w:eastAsia="Times New Roman" w:hAnsi="Arial" w:cs="Arial"/>
                <w:b/>
                <w:bCs/>
                <w:color w:val="000000"/>
                <w:lang w:eastAsia="en-AU"/>
              </w:rPr>
              <w:t>Method of review or adjustment for amounts paid</w:t>
            </w:r>
          </w:p>
          <w:p w14:paraId="58FC5A40" w14:textId="2DDCA493" w:rsidR="002A1989" w:rsidRPr="002A1989" w:rsidRDefault="002A1989" w:rsidP="00D40AC7">
            <w:pPr>
              <w:rPr>
                <w:rFonts w:ascii="Arial" w:eastAsia="Times New Roman" w:hAnsi="Arial" w:cs="Arial"/>
                <w:b/>
                <w:bCs/>
                <w:color w:val="000000"/>
                <w:lang w:eastAsia="en-AU"/>
              </w:rPr>
            </w:pPr>
          </w:p>
        </w:tc>
      </w:tr>
      <w:tr w:rsidR="00013037" w14:paraId="5EF364B4" w14:textId="77777777" w:rsidTr="0051208C">
        <w:tc>
          <w:tcPr>
            <w:tcW w:w="3145" w:type="dxa"/>
            <w:shd w:val="clear" w:color="auto" w:fill="E7E6E6" w:themeFill="background2"/>
          </w:tcPr>
          <w:p w14:paraId="7F770630" w14:textId="3E4C0EDF"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1</w:t>
            </w:r>
            <w:r w:rsidR="005045BB">
              <w:rPr>
                <w:rFonts w:ascii="Arial" w:eastAsia="Times New Roman" w:hAnsi="Arial" w:cs="Arial"/>
                <w:b/>
                <w:bCs/>
                <w:color w:val="2F5496" w:themeColor="accent1" w:themeShade="BF"/>
                <w:lang w:eastAsia="en-AU"/>
              </w:rPr>
              <w:t xml:space="preserve"> Dispensing fees</w:t>
            </w:r>
          </w:p>
        </w:tc>
        <w:tc>
          <w:tcPr>
            <w:tcW w:w="10803" w:type="dxa"/>
          </w:tcPr>
          <w:tbl>
            <w:tblPr>
              <w:tblStyle w:val="TableGrid"/>
              <w:tblW w:w="0" w:type="auto"/>
              <w:tblLook w:val="04A0" w:firstRow="1" w:lastRow="0" w:firstColumn="1" w:lastColumn="0" w:noHBand="0" w:noVBand="1"/>
            </w:tblPr>
            <w:tblGrid>
              <w:gridCol w:w="841"/>
              <w:gridCol w:w="9736"/>
            </w:tblGrid>
            <w:tr w:rsidR="002A1989" w14:paraId="60A814CB" w14:textId="77777777" w:rsidTr="002A1989">
              <w:sdt>
                <w:sdtPr>
                  <w:rPr>
                    <w:rFonts w:ascii="Arial" w:eastAsia="Times New Roman" w:hAnsi="Arial" w:cs="Arial"/>
                    <w:color w:val="000000"/>
                    <w:sz w:val="28"/>
                    <w:szCs w:val="28"/>
                    <w:lang w:eastAsia="en-AU"/>
                  </w:rPr>
                  <w:id w:val="-231389114"/>
                  <w14:checkbox>
                    <w14:checked w14:val="0"/>
                    <w14:checkedState w14:val="2612" w14:font="MS Gothic"/>
                    <w14:uncheckedState w14:val="2610" w14:font="MS Gothic"/>
                  </w14:checkbox>
                </w:sdtPr>
                <w:sdtEndPr/>
                <w:sdtContent>
                  <w:tc>
                    <w:tcPr>
                      <w:tcW w:w="882" w:type="dxa"/>
                    </w:tcPr>
                    <w:p w14:paraId="48880BB0" w14:textId="049673CE"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4E00F61"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26352A64" w14:textId="77777777" w:rsidR="002A1989" w:rsidRDefault="002A1989" w:rsidP="002A1989">
                  <w:pPr>
                    <w:textAlignment w:val="baseline"/>
                    <w:rPr>
                      <w:rFonts w:ascii="Arial" w:eastAsia="Times New Roman" w:hAnsi="Arial" w:cs="Arial"/>
                      <w:color w:val="000000"/>
                      <w:lang w:eastAsia="en-AU"/>
                    </w:rPr>
                  </w:pPr>
                </w:p>
              </w:tc>
            </w:tr>
            <w:tr w:rsidR="002A1989" w14:paraId="675E3350" w14:textId="77777777" w:rsidTr="002A1989">
              <w:sdt>
                <w:sdtPr>
                  <w:rPr>
                    <w:rFonts w:ascii="Arial" w:eastAsia="Times New Roman" w:hAnsi="Arial" w:cs="Arial"/>
                    <w:color w:val="000000"/>
                    <w:sz w:val="28"/>
                    <w:szCs w:val="28"/>
                    <w:lang w:eastAsia="en-AU"/>
                  </w:rPr>
                  <w:id w:val="-1003352847"/>
                  <w14:checkbox>
                    <w14:checked w14:val="0"/>
                    <w14:checkedState w14:val="2612" w14:font="MS Gothic"/>
                    <w14:uncheckedState w14:val="2610" w14:font="MS Gothic"/>
                  </w14:checkbox>
                </w:sdtPr>
                <w:sdtEndPr/>
                <w:sdtContent>
                  <w:tc>
                    <w:tcPr>
                      <w:tcW w:w="882" w:type="dxa"/>
                    </w:tcPr>
                    <w:p w14:paraId="2B32A11D" w14:textId="6947648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6B94D05A"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5BA88E" w14:textId="77777777" w:rsidR="002A1989" w:rsidRDefault="002A1989" w:rsidP="002A1989">
                  <w:pPr>
                    <w:textAlignment w:val="baseline"/>
                    <w:rPr>
                      <w:rFonts w:ascii="Arial" w:eastAsia="Times New Roman" w:hAnsi="Arial" w:cs="Arial"/>
                      <w:color w:val="000000"/>
                      <w:lang w:eastAsia="en-AU"/>
                    </w:rPr>
                  </w:pPr>
                </w:p>
              </w:tc>
            </w:tr>
            <w:tr w:rsidR="002A1989" w14:paraId="5F918D7E" w14:textId="77777777" w:rsidTr="002A1989">
              <w:sdt>
                <w:sdtPr>
                  <w:rPr>
                    <w:rFonts w:ascii="Arial" w:eastAsia="Times New Roman" w:hAnsi="Arial" w:cs="Arial"/>
                    <w:color w:val="000000"/>
                    <w:sz w:val="28"/>
                    <w:szCs w:val="28"/>
                    <w:lang w:eastAsia="en-AU"/>
                  </w:rPr>
                  <w:id w:val="-612052151"/>
                  <w14:checkbox>
                    <w14:checked w14:val="1"/>
                    <w14:checkedState w14:val="2612" w14:font="MS Gothic"/>
                    <w14:uncheckedState w14:val="2610" w14:font="MS Gothic"/>
                  </w14:checkbox>
                </w:sdtPr>
                <w:sdtEndPr/>
                <w:sdtContent>
                  <w:tc>
                    <w:tcPr>
                      <w:tcW w:w="882" w:type="dxa"/>
                    </w:tcPr>
                    <w:p w14:paraId="23E37B33" w14:textId="3E5A5620" w:rsidR="002A1989" w:rsidRPr="002A1989" w:rsidRDefault="00B10004"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68FA2605" w14:textId="6E49E69F"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0775BBF5" w14:textId="66D757A3" w:rsidR="002A1989" w:rsidRDefault="002A1989" w:rsidP="002A1989">
            <w:pPr>
              <w:textAlignment w:val="baseline"/>
              <w:rPr>
                <w:rFonts w:ascii="Arial" w:eastAsia="Times New Roman" w:hAnsi="Arial" w:cs="Arial"/>
                <w:color w:val="000000"/>
                <w:lang w:eastAsia="en-AU"/>
              </w:rPr>
            </w:pPr>
          </w:p>
          <w:p w14:paraId="1E73BECD" w14:textId="2FA4ACC5"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r w:rsidR="00B10004">
              <w:rPr>
                <w:rFonts w:ascii="Arial" w:eastAsia="Times New Roman" w:hAnsi="Arial" w:cs="Arial"/>
                <w:color w:val="000000"/>
                <w:lang w:eastAsia="en-AU"/>
              </w:rPr>
              <w:t xml:space="preserve"> </w:t>
            </w:r>
            <w:r w:rsidR="005045BB">
              <w:rPr>
                <w:rFonts w:ascii="Arial" w:eastAsia="Times New Roman" w:hAnsi="Arial" w:cs="Arial"/>
                <w:color w:val="000000"/>
                <w:lang w:eastAsia="en-AU"/>
              </w:rPr>
              <w:t xml:space="preserve">Fees for dispensing are calibrated such that they should “use up” the amount of funding that is available. Dispensing volumes and fee spend are monitored on an </w:t>
            </w:r>
            <w:r w:rsidR="00654B8E">
              <w:rPr>
                <w:rFonts w:ascii="Arial" w:eastAsia="Times New Roman" w:hAnsi="Arial" w:cs="Arial"/>
                <w:color w:val="000000"/>
                <w:lang w:eastAsia="en-AU"/>
              </w:rPr>
              <w:t>ongoing</w:t>
            </w:r>
            <w:r w:rsidR="005045BB">
              <w:rPr>
                <w:rFonts w:ascii="Arial" w:eastAsia="Times New Roman" w:hAnsi="Arial" w:cs="Arial"/>
                <w:color w:val="000000"/>
                <w:lang w:eastAsia="en-AU"/>
              </w:rPr>
              <w:t xml:space="preserve"> basis and fee levels may be adjusted if </w:t>
            </w:r>
            <w:proofErr w:type="gramStart"/>
            <w:r w:rsidR="005045BB">
              <w:rPr>
                <w:rFonts w:ascii="Arial" w:eastAsia="Times New Roman" w:hAnsi="Arial" w:cs="Arial"/>
                <w:color w:val="000000"/>
                <w:lang w:eastAsia="en-AU"/>
              </w:rPr>
              <w:t>necessary</w:t>
            </w:r>
            <w:proofErr w:type="gramEnd"/>
            <w:r w:rsidR="005045BB">
              <w:rPr>
                <w:rFonts w:ascii="Arial" w:eastAsia="Times New Roman" w:hAnsi="Arial" w:cs="Arial"/>
                <w:color w:val="000000"/>
                <w:lang w:eastAsia="en-AU"/>
              </w:rPr>
              <w:t xml:space="preserve"> in order to achieve the correct amount of funding delivery in year.</w:t>
            </w:r>
          </w:p>
          <w:p w14:paraId="2EF49B46" w14:textId="77777777" w:rsidR="002A1989" w:rsidRPr="00D40AC7" w:rsidRDefault="002A1989" w:rsidP="002A1989">
            <w:pPr>
              <w:textAlignment w:val="baseline"/>
              <w:rPr>
                <w:rFonts w:ascii="Arial" w:eastAsia="Times New Roman" w:hAnsi="Arial" w:cs="Arial"/>
                <w:color w:val="000000"/>
                <w:lang w:eastAsia="en-AU"/>
              </w:rPr>
            </w:pPr>
          </w:p>
          <w:p w14:paraId="143561BE" w14:textId="77777777" w:rsidR="00013037" w:rsidRDefault="00013037" w:rsidP="00D40AC7">
            <w:pPr>
              <w:rPr>
                <w:rFonts w:ascii="Arial" w:eastAsia="Times New Roman" w:hAnsi="Arial" w:cs="Arial"/>
                <w:color w:val="000000"/>
                <w:lang w:eastAsia="en-AU"/>
              </w:rPr>
            </w:pPr>
          </w:p>
        </w:tc>
      </w:tr>
      <w:tr w:rsidR="00013037" w14:paraId="7CC63E1F" w14:textId="77777777" w:rsidTr="0051208C">
        <w:tc>
          <w:tcPr>
            <w:tcW w:w="3145" w:type="dxa"/>
            <w:shd w:val="clear" w:color="auto" w:fill="E7E6E6" w:themeFill="background2"/>
          </w:tcPr>
          <w:p w14:paraId="3A6B2D73" w14:textId="2575DF44"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2</w:t>
            </w:r>
            <w:r w:rsidR="005045BB">
              <w:rPr>
                <w:rFonts w:ascii="Arial" w:eastAsia="Times New Roman" w:hAnsi="Arial" w:cs="Arial"/>
                <w:b/>
                <w:bCs/>
                <w:color w:val="2F5496" w:themeColor="accent1" w:themeShade="BF"/>
                <w:lang w:eastAsia="en-AU"/>
              </w:rPr>
              <w:t xml:space="preserve"> Buying profit</w:t>
            </w:r>
          </w:p>
        </w:tc>
        <w:tc>
          <w:tcPr>
            <w:tcW w:w="10803" w:type="dxa"/>
          </w:tcPr>
          <w:tbl>
            <w:tblPr>
              <w:tblStyle w:val="TableGrid"/>
              <w:tblW w:w="0" w:type="auto"/>
              <w:tblLook w:val="04A0" w:firstRow="1" w:lastRow="0" w:firstColumn="1" w:lastColumn="0" w:noHBand="0" w:noVBand="1"/>
            </w:tblPr>
            <w:tblGrid>
              <w:gridCol w:w="841"/>
              <w:gridCol w:w="9736"/>
            </w:tblGrid>
            <w:tr w:rsidR="002A1989" w14:paraId="4852BC97" w14:textId="77777777" w:rsidTr="00522D36">
              <w:sdt>
                <w:sdtPr>
                  <w:rPr>
                    <w:rFonts w:ascii="Arial" w:eastAsia="Times New Roman" w:hAnsi="Arial" w:cs="Arial"/>
                    <w:color w:val="000000"/>
                    <w:sz w:val="28"/>
                    <w:szCs w:val="28"/>
                    <w:lang w:eastAsia="en-AU"/>
                  </w:rPr>
                  <w:id w:val="1457456067"/>
                  <w14:checkbox>
                    <w14:checked w14:val="0"/>
                    <w14:checkedState w14:val="2612" w14:font="MS Gothic"/>
                    <w14:uncheckedState w14:val="2610" w14:font="MS Gothic"/>
                  </w14:checkbox>
                </w:sdtPr>
                <w:sdtEndPr/>
                <w:sdtContent>
                  <w:tc>
                    <w:tcPr>
                      <w:tcW w:w="882" w:type="dxa"/>
                    </w:tcPr>
                    <w:p w14:paraId="21A19049"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E29127E"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18B73AAD" w14:textId="77777777" w:rsidR="002A1989" w:rsidRDefault="002A1989" w:rsidP="002A1989">
                  <w:pPr>
                    <w:textAlignment w:val="baseline"/>
                    <w:rPr>
                      <w:rFonts w:ascii="Arial" w:eastAsia="Times New Roman" w:hAnsi="Arial" w:cs="Arial"/>
                      <w:color w:val="000000"/>
                      <w:lang w:eastAsia="en-AU"/>
                    </w:rPr>
                  </w:pPr>
                </w:p>
              </w:tc>
            </w:tr>
            <w:tr w:rsidR="002A1989" w14:paraId="398A8B03" w14:textId="77777777" w:rsidTr="00522D36">
              <w:sdt>
                <w:sdtPr>
                  <w:rPr>
                    <w:rFonts w:ascii="Arial" w:eastAsia="Times New Roman" w:hAnsi="Arial" w:cs="Arial"/>
                    <w:color w:val="000000"/>
                    <w:sz w:val="28"/>
                    <w:szCs w:val="28"/>
                    <w:lang w:eastAsia="en-AU"/>
                  </w:rPr>
                  <w:id w:val="-1770767749"/>
                  <w14:checkbox>
                    <w14:checked w14:val="0"/>
                    <w14:checkedState w14:val="2612" w14:font="MS Gothic"/>
                    <w14:uncheckedState w14:val="2610" w14:font="MS Gothic"/>
                  </w14:checkbox>
                </w:sdtPr>
                <w:sdtEndPr/>
                <w:sdtContent>
                  <w:tc>
                    <w:tcPr>
                      <w:tcW w:w="882" w:type="dxa"/>
                    </w:tcPr>
                    <w:p w14:paraId="2919BA1C"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5B058210"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7D5B7AFF" w14:textId="77777777" w:rsidR="002A1989" w:rsidRDefault="002A1989" w:rsidP="002A1989">
                  <w:pPr>
                    <w:textAlignment w:val="baseline"/>
                    <w:rPr>
                      <w:rFonts w:ascii="Arial" w:eastAsia="Times New Roman" w:hAnsi="Arial" w:cs="Arial"/>
                      <w:color w:val="000000"/>
                      <w:lang w:eastAsia="en-AU"/>
                    </w:rPr>
                  </w:pPr>
                </w:p>
              </w:tc>
            </w:tr>
            <w:tr w:rsidR="002A1989" w14:paraId="6DA3F5AD" w14:textId="77777777" w:rsidTr="00522D36">
              <w:sdt>
                <w:sdtPr>
                  <w:rPr>
                    <w:rFonts w:ascii="Arial" w:eastAsia="Times New Roman" w:hAnsi="Arial" w:cs="Arial"/>
                    <w:color w:val="000000"/>
                    <w:sz w:val="28"/>
                    <w:szCs w:val="28"/>
                    <w:lang w:eastAsia="en-AU"/>
                  </w:rPr>
                  <w:id w:val="-705096359"/>
                  <w14:checkbox>
                    <w14:checked w14:val="1"/>
                    <w14:checkedState w14:val="2612" w14:font="MS Gothic"/>
                    <w14:uncheckedState w14:val="2610" w14:font="MS Gothic"/>
                  </w14:checkbox>
                </w:sdtPr>
                <w:sdtEndPr/>
                <w:sdtContent>
                  <w:tc>
                    <w:tcPr>
                      <w:tcW w:w="882" w:type="dxa"/>
                    </w:tcPr>
                    <w:p w14:paraId="1303CE08" w14:textId="6A1A26EE" w:rsidR="002A1989" w:rsidRPr="002A1989" w:rsidRDefault="0043383D"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1403B784"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4614ECED" w14:textId="77777777" w:rsidR="002A1989" w:rsidRDefault="002A1989" w:rsidP="002A1989">
            <w:pPr>
              <w:textAlignment w:val="baseline"/>
              <w:rPr>
                <w:rFonts w:ascii="Arial" w:eastAsia="Times New Roman" w:hAnsi="Arial" w:cs="Arial"/>
                <w:color w:val="000000"/>
                <w:lang w:eastAsia="en-AU"/>
              </w:rPr>
            </w:pPr>
          </w:p>
          <w:p w14:paraId="2BD21C56" w14:textId="68F19E3E"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r w:rsidR="005045BB">
              <w:rPr>
                <w:rFonts w:ascii="Arial" w:eastAsia="Times New Roman" w:hAnsi="Arial" w:cs="Arial"/>
                <w:color w:val="000000"/>
                <w:lang w:eastAsia="en-AU"/>
              </w:rPr>
              <w:t xml:space="preserve"> There is a target amount of the </w:t>
            </w:r>
            <w:r w:rsidR="0043383D">
              <w:rPr>
                <w:rFonts w:ascii="Arial" w:eastAsia="Times New Roman" w:hAnsi="Arial" w:cs="Arial"/>
                <w:color w:val="000000"/>
                <w:lang w:eastAsia="en-AU"/>
              </w:rPr>
              <w:t xml:space="preserve">overall </w:t>
            </w:r>
            <w:r w:rsidR="005045BB">
              <w:rPr>
                <w:rFonts w:ascii="Arial" w:eastAsia="Times New Roman" w:hAnsi="Arial" w:cs="Arial"/>
                <w:color w:val="000000"/>
                <w:lang w:eastAsia="en-AU"/>
              </w:rPr>
              <w:t>national funding envelope that is agreed should be delivered through buying profit – this is an arbitrary target with no fixed schedule or method for reviewing. Currently approximately 1/3 of total funding is notionally delivered through buying profit on medicines.</w:t>
            </w:r>
          </w:p>
          <w:p w14:paraId="3CBB695F" w14:textId="77777777" w:rsidR="00013037" w:rsidRDefault="00013037" w:rsidP="00D40AC7">
            <w:pPr>
              <w:rPr>
                <w:rFonts w:ascii="Arial" w:eastAsia="Times New Roman" w:hAnsi="Arial" w:cs="Arial"/>
                <w:color w:val="000000"/>
                <w:lang w:eastAsia="en-AU"/>
              </w:rPr>
            </w:pPr>
          </w:p>
        </w:tc>
      </w:tr>
      <w:tr w:rsidR="00013037" w14:paraId="41A32BBB" w14:textId="77777777" w:rsidTr="0051208C">
        <w:tc>
          <w:tcPr>
            <w:tcW w:w="3145" w:type="dxa"/>
            <w:shd w:val="clear" w:color="auto" w:fill="E7E6E6" w:themeFill="background2"/>
          </w:tcPr>
          <w:p w14:paraId="5C4A1895" w14:textId="22E3F8EE"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3</w:t>
            </w:r>
            <w:r w:rsidR="005045BB">
              <w:rPr>
                <w:rFonts w:ascii="Arial" w:eastAsia="Times New Roman" w:hAnsi="Arial" w:cs="Arial"/>
                <w:b/>
                <w:bCs/>
                <w:color w:val="2F5496" w:themeColor="accent1" w:themeShade="BF"/>
                <w:lang w:eastAsia="en-AU"/>
              </w:rPr>
              <w:t xml:space="preserve"> Lump sum payments</w:t>
            </w:r>
          </w:p>
        </w:tc>
        <w:tc>
          <w:tcPr>
            <w:tcW w:w="10803" w:type="dxa"/>
          </w:tcPr>
          <w:tbl>
            <w:tblPr>
              <w:tblStyle w:val="TableGrid"/>
              <w:tblW w:w="0" w:type="auto"/>
              <w:tblLook w:val="04A0" w:firstRow="1" w:lastRow="0" w:firstColumn="1" w:lastColumn="0" w:noHBand="0" w:noVBand="1"/>
            </w:tblPr>
            <w:tblGrid>
              <w:gridCol w:w="841"/>
              <w:gridCol w:w="9736"/>
            </w:tblGrid>
            <w:tr w:rsidR="002A1989" w14:paraId="2E9B8D36" w14:textId="77777777" w:rsidTr="00522D36">
              <w:sdt>
                <w:sdtPr>
                  <w:rPr>
                    <w:rFonts w:ascii="Arial" w:eastAsia="Times New Roman" w:hAnsi="Arial" w:cs="Arial"/>
                    <w:color w:val="000000"/>
                    <w:sz w:val="28"/>
                    <w:szCs w:val="28"/>
                    <w:lang w:eastAsia="en-AU"/>
                  </w:rPr>
                  <w:id w:val="1831558044"/>
                  <w14:checkbox>
                    <w14:checked w14:val="0"/>
                    <w14:checkedState w14:val="2612" w14:font="MS Gothic"/>
                    <w14:uncheckedState w14:val="2610" w14:font="MS Gothic"/>
                  </w14:checkbox>
                </w:sdtPr>
                <w:sdtEndPr/>
                <w:sdtContent>
                  <w:tc>
                    <w:tcPr>
                      <w:tcW w:w="882" w:type="dxa"/>
                    </w:tcPr>
                    <w:p w14:paraId="1228BB61" w14:textId="5C1985C4" w:rsidR="002A1989" w:rsidRPr="002A1989" w:rsidRDefault="005045BB"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3FA921AD"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567DAE7B" w14:textId="77777777" w:rsidR="002A1989" w:rsidRDefault="002A1989" w:rsidP="002A1989">
                  <w:pPr>
                    <w:textAlignment w:val="baseline"/>
                    <w:rPr>
                      <w:rFonts w:ascii="Arial" w:eastAsia="Times New Roman" w:hAnsi="Arial" w:cs="Arial"/>
                      <w:color w:val="000000"/>
                      <w:lang w:eastAsia="en-AU"/>
                    </w:rPr>
                  </w:pPr>
                </w:p>
              </w:tc>
            </w:tr>
            <w:tr w:rsidR="002A1989" w14:paraId="7413686B" w14:textId="77777777" w:rsidTr="00522D36">
              <w:sdt>
                <w:sdtPr>
                  <w:rPr>
                    <w:rFonts w:ascii="Arial" w:eastAsia="Times New Roman" w:hAnsi="Arial" w:cs="Arial"/>
                    <w:color w:val="000000"/>
                    <w:sz w:val="28"/>
                    <w:szCs w:val="28"/>
                    <w:lang w:eastAsia="en-AU"/>
                  </w:rPr>
                  <w:id w:val="-1077284150"/>
                  <w14:checkbox>
                    <w14:checked w14:val="0"/>
                    <w14:checkedState w14:val="2612" w14:font="MS Gothic"/>
                    <w14:uncheckedState w14:val="2610" w14:font="MS Gothic"/>
                  </w14:checkbox>
                </w:sdtPr>
                <w:sdtEndPr/>
                <w:sdtContent>
                  <w:tc>
                    <w:tcPr>
                      <w:tcW w:w="882" w:type="dxa"/>
                    </w:tcPr>
                    <w:p w14:paraId="20851302"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C36E4A8"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50EECBF5" w14:textId="77777777" w:rsidR="002A1989" w:rsidRDefault="002A1989" w:rsidP="002A1989">
                  <w:pPr>
                    <w:textAlignment w:val="baseline"/>
                    <w:rPr>
                      <w:rFonts w:ascii="Arial" w:eastAsia="Times New Roman" w:hAnsi="Arial" w:cs="Arial"/>
                      <w:color w:val="000000"/>
                      <w:lang w:eastAsia="en-AU"/>
                    </w:rPr>
                  </w:pPr>
                </w:p>
              </w:tc>
            </w:tr>
            <w:tr w:rsidR="002A1989" w14:paraId="59C30D11" w14:textId="77777777" w:rsidTr="00522D36">
              <w:sdt>
                <w:sdtPr>
                  <w:rPr>
                    <w:rFonts w:ascii="Arial" w:eastAsia="Times New Roman" w:hAnsi="Arial" w:cs="Arial"/>
                    <w:color w:val="000000"/>
                    <w:sz w:val="28"/>
                    <w:szCs w:val="28"/>
                    <w:lang w:eastAsia="en-AU"/>
                  </w:rPr>
                  <w:id w:val="-1348171420"/>
                  <w14:checkbox>
                    <w14:checked w14:val="1"/>
                    <w14:checkedState w14:val="2612" w14:font="MS Gothic"/>
                    <w14:uncheckedState w14:val="2610" w14:font="MS Gothic"/>
                  </w14:checkbox>
                </w:sdtPr>
                <w:sdtEndPr/>
                <w:sdtContent>
                  <w:tc>
                    <w:tcPr>
                      <w:tcW w:w="882" w:type="dxa"/>
                    </w:tcPr>
                    <w:p w14:paraId="2799B8B9" w14:textId="241A2D4F" w:rsidR="002A1989" w:rsidRPr="002A1989" w:rsidRDefault="005045BB"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4F5061C1"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AD92ADB" w14:textId="77777777" w:rsidR="002A1989" w:rsidRDefault="002A1989" w:rsidP="002A1989">
            <w:pPr>
              <w:textAlignment w:val="baseline"/>
              <w:rPr>
                <w:rFonts w:ascii="Arial" w:eastAsia="Times New Roman" w:hAnsi="Arial" w:cs="Arial"/>
                <w:color w:val="000000"/>
                <w:lang w:eastAsia="en-AU"/>
              </w:rPr>
            </w:pPr>
          </w:p>
          <w:p w14:paraId="684DD9B0" w14:textId="2F2FF8BD"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r w:rsidR="005045BB">
              <w:rPr>
                <w:rFonts w:ascii="Arial" w:eastAsia="Times New Roman" w:hAnsi="Arial" w:cs="Arial"/>
                <w:color w:val="000000"/>
                <w:lang w:eastAsia="en-AU"/>
              </w:rPr>
              <w:t xml:space="preserve"> There are monthly lump sum payments that get triggered by pharmacies achieving certain volumes of prescription dispensing during a month. At the start of a financial year an expectation of how much funding overall will be delivered through these lump sum payments will be arrived at in discussions with the Government. The lump sum amounts will then be calibrated in accordance with these expectations.</w:t>
            </w:r>
          </w:p>
          <w:p w14:paraId="219DE692" w14:textId="77777777" w:rsidR="00013037" w:rsidRDefault="00013037" w:rsidP="00D40AC7">
            <w:pPr>
              <w:rPr>
                <w:rFonts w:ascii="Arial" w:eastAsia="Times New Roman" w:hAnsi="Arial" w:cs="Arial"/>
                <w:color w:val="000000"/>
                <w:lang w:eastAsia="en-AU"/>
              </w:rPr>
            </w:pPr>
          </w:p>
        </w:tc>
      </w:tr>
      <w:tr w:rsidR="00013037" w14:paraId="49CA911E" w14:textId="77777777" w:rsidTr="0051208C">
        <w:tc>
          <w:tcPr>
            <w:tcW w:w="3145" w:type="dxa"/>
            <w:shd w:val="clear" w:color="auto" w:fill="E7E6E6" w:themeFill="background2"/>
          </w:tcPr>
          <w:p w14:paraId="2BD183B8" w14:textId="249FAA9E"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4</w:t>
            </w:r>
            <w:r w:rsidR="005045BB">
              <w:rPr>
                <w:rFonts w:ascii="Arial" w:eastAsia="Times New Roman" w:hAnsi="Arial" w:cs="Arial"/>
                <w:b/>
                <w:bCs/>
                <w:color w:val="2F5496" w:themeColor="accent1" w:themeShade="BF"/>
                <w:lang w:eastAsia="en-AU"/>
              </w:rPr>
              <w:t xml:space="preserve"> Clinical services</w:t>
            </w:r>
          </w:p>
        </w:tc>
        <w:tc>
          <w:tcPr>
            <w:tcW w:w="10803" w:type="dxa"/>
          </w:tcPr>
          <w:tbl>
            <w:tblPr>
              <w:tblStyle w:val="TableGrid"/>
              <w:tblW w:w="0" w:type="auto"/>
              <w:tblLook w:val="04A0" w:firstRow="1" w:lastRow="0" w:firstColumn="1" w:lastColumn="0" w:noHBand="0" w:noVBand="1"/>
            </w:tblPr>
            <w:tblGrid>
              <w:gridCol w:w="841"/>
              <w:gridCol w:w="9736"/>
            </w:tblGrid>
            <w:tr w:rsidR="002A1989" w14:paraId="35C10B0F" w14:textId="77777777" w:rsidTr="00522D36">
              <w:sdt>
                <w:sdtPr>
                  <w:rPr>
                    <w:rFonts w:ascii="Arial" w:eastAsia="Times New Roman" w:hAnsi="Arial" w:cs="Arial"/>
                    <w:color w:val="000000"/>
                    <w:sz w:val="28"/>
                    <w:szCs w:val="28"/>
                    <w:lang w:eastAsia="en-AU"/>
                  </w:rPr>
                  <w:id w:val="457845782"/>
                  <w14:checkbox>
                    <w14:checked w14:val="0"/>
                    <w14:checkedState w14:val="2612" w14:font="MS Gothic"/>
                    <w14:uncheckedState w14:val="2610" w14:font="MS Gothic"/>
                  </w14:checkbox>
                </w:sdtPr>
                <w:sdtEndPr/>
                <w:sdtContent>
                  <w:tc>
                    <w:tcPr>
                      <w:tcW w:w="882" w:type="dxa"/>
                    </w:tcPr>
                    <w:p w14:paraId="607C79F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22610CBF"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0032BE74" w14:textId="77777777" w:rsidR="002A1989" w:rsidRDefault="002A1989" w:rsidP="002A1989">
                  <w:pPr>
                    <w:textAlignment w:val="baseline"/>
                    <w:rPr>
                      <w:rFonts w:ascii="Arial" w:eastAsia="Times New Roman" w:hAnsi="Arial" w:cs="Arial"/>
                      <w:color w:val="000000"/>
                      <w:lang w:eastAsia="en-AU"/>
                    </w:rPr>
                  </w:pPr>
                </w:p>
              </w:tc>
            </w:tr>
            <w:tr w:rsidR="002A1989" w14:paraId="43CDEB26" w14:textId="77777777" w:rsidTr="00522D36">
              <w:sdt>
                <w:sdtPr>
                  <w:rPr>
                    <w:rFonts w:ascii="Arial" w:eastAsia="Times New Roman" w:hAnsi="Arial" w:cs="Arial"/>
                    <w:color w:val="000000"/>
                    <w:sz w:val="28"/>
                    <w:szCs w:val="28"/>
                    <w:lang w:eastAsia="en-AU"/>
                  </w:rPr>
                  <w:id w:val="-1582594573"/>
                  <w14:checkbox>
                    <w14:checked w14:val="0"/>
                    <w14:checkedState w14:val="2612" w14:font="MS Gothic"/>
                    <w14:uncheckedState w14:val="2610" w14:font="MS Gothic"/>
                  </w14:checkbox>
                </w:sdtPr>
                <w:sdtEndPr/>
                <w:sdtContent>
                  <w:tc>
                    <w:tcPr>
                      <w:tcW w:w="882" w:type="dxa"/>
                    </w:tcPr>
                    <w:p w14:paraId="49D20AA7"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19EF867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1506E00C" w14:textId="77777777" w:rsidR="002A1989" w:rsidRDefault="002A1989" w:rsidP="002A1989">
                  <w:pPr>
                    <w:textAlignment w:val="baseline"/>
                    <w:rPr>
                      <w:rFonts w:ascii="Arial" w:eastAsia="Times New Roman" w:hAnsi="Arial" w:cs="Arial"/>
                      <w:color w:val="000000"/>
                      <w:lang w:eastAsia="en-AU"/>
                    </w:rPr>
                  </w:pPr>
                </w:p>
              </w:tc>
            </w:tr>
            <w:tr w:rsidR="002A1989" w14:paraId="77771965" w14:textId="77777777" w:rsidTr="00522D36">
              <w:sdt>
                <w:sdtPr>
                  <w:rPr>
                    <w:rFonts w:ascii="Arial" w:eastAsia="Times New Roman" w:hAnsi="Arial" w:cs="Arial"/>
                    <w:color w:val="000000"/>
                    <w:sz w:val="28"/>
                    <w:szCs w:val="28"/>
                    <w:lang w:eastAsia="en-AU"/>
                  </w:rPr>
                  <w:id w:val="272216060"/>
                  <w14:checkbox>
                    <w14:checked w14:val="0"/>
                    <w14:checkedState w14:val="2612" w14:font="MS Gothic"/>
                    <w14:uncheckedState w14:val="2610" w14:font="MS Gothic"/>
                  </w14:checkbox>
                </w:sdtPr>
                <w:sdtEndPr/>
                <w:sdtContent>
                  <w:tc>
                    <w:tcPr>
                      <w:tcW w:w="882" w:type="dxa"/>
                    </w:tcPr>
                    <w:p w14:paraId="4DC2F2E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AECBF63"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F162F21" w14:textId="77777777" w:rsidR="002A1989" w:rsidRDefault="002A1989" w:rsidP="002A1989">
            <w:pPr>
              <w:textAlignment w:val="baseline"/>
              <w:rPr>
                <w:rFonts w:ascii="Arial" w:eastAsia="Times New Roman" w:hAnsi="Arial" w:cs="Arial"/>
                <w:color w:val="000000"/>
                <w:lang w:eastAsia="en-AU"/>
              </w:rPr>
            </w:pPr>
          </w:p>
          <w:p w14:paraId="011ACD26" w14:textId="5B84C7B3"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r w:rsidR="005045BB">
              <w:rPr>
                <w:rFonts w:ascii="Arial" w:eastAsia="Times New Roman" w:hAnsi="Arial" w:cs="Arial"/>
                <w:color w:val="000000"/>
                <w:lang w:eastAsia="en-AU"/>
              </w:rPr>
              <w:t xml:space="preserve"> The fee levels for clinical services once set by negotiation are not periodically reviewed. Any review of fee levels would be on an ad hoc basis.</w:t>
            </w:r>
          </w:p>
          <w:p w14:paraId="1FB6FB11" w14:textId="77777777" w:rsidR="00013037" w:rsidRDefault="00013037" w:rsidP="00D40AC7">
            <w:pPr>
              <w:rPr>
                <w:rFonts w:ascii="Arial" w:eastAsia="Times New Roman" w:hAnsi="Arial" w:cs="Arial"/>
                <w:color w:val="000000"/>
                <w:lang w:eastAsia="en-AU"/>
              </w:rPr>
            </w:pPr>
          </w:p>
        </w:tc>
      </w:tr>
      <w:tr w:rsidR="00013037" w14:paraId="6258FA35" w14:textId="77777777" w:rsidTr="0051208C">
        <w:tc>
          <w:tcPr>
            <w:tcW w:w="3145" w:type="dxa"/>
            <w:shd w:val="clear" w:color="auto" w:fill="E7E6E6" w:themeFill="background2"/>
          </w:tcPr>
          <w:p w14:paraId="7B2E12D9" w14:textId="001B8923" w:rsidR="00013037" w:rsidRPr="00FE0A80" w:rsidRDefault="002A1989" w:rsidP="00D40AC7">
            <w:pPr>
              <w:rPr>
                <w:rFonts w:ascii="Arial" w:eastAsia="Times New Roman" w:hAnsi="Arial" w:cs="Arial"/>
                <w:b/>
                <w:bCs/>
                <w:color w:val="2F5496" w:themeColor="accent1" w:themeShade="BF"/>
                <w:lang w:eastAsia="en-AU"/>
              </w:rPr>
            </w:pPr>
            <w:r w:rsidRPr="00FE0A80">
              <w:rPr>
                <w:rFonts w:ascii="Arial" w:eastAsia="Times New Roman" w:hAnsi="Arial" w:cs="Arial"/>
                <w:b/>
                <w:bCs/>
                <w:color w:val="2F5496" w:themeColor="accent1" w:themeShade="BF"/>
                <w:lang w:eastAsia="en-AU"/>
              </w:rPr>
              <w:t>5</w:t>
            </w:r>
            <w:r w:rsidR="005045BB">
              <w:rPr>
                <w:rFonts w:ascii="Arial" w:eastAsia="Times New Roman" w:hAnsi="Arial" w:cs="Arial"/>
                <w:b/>
                <w:bCs/>
                <w:color w:val="2F5496" w:themeColor="accent1" w:themeShade="BF"/>
                <w:lang w:eastAsia="en-AU"/>
              </w:rPr>
              <w:t xml:space="preserve"> Quality payments</w:t>
            </w:r>
          </w:p>
        </w:tc>
        <w:tc>
          <w:tcPr>
            <w:tcW w:w="10803" w:type="dxa"/>
          </w:tcPr>
          <w:tbl>
            <w:tblPr>
              <w:tblStyle w:val="TableGrid"/>
              <w:tblW w:w="0" w:type="auto"/>
              <w:tblLook w:val="04A0" w:firstRow="1" w:lastRow="0" w:firstColumn="1" w:lastColumn="0" w:noHBand="0" w:noVBand="1"/>
            </w:tblPr>
            <w:tblGrid>
              <w:gridCol w:w="841"/>
              <w:gridCol w:w="9736"/>
            </w:tblGrid>
            <w:tr w:rsidR="002A1989" w14:paraId="7B395129" w14:textId="77777777" w:rsidTr="00522D36">
              <w:sdt>
                <w:sdtPr>
                  <w:rPr>
                    <w:rFonts w:ascii="Arial" w:eastAsia="Times New Roman" w:hAnsi="Arial" w:cs="Arial"/>
                    <w:color w:val="000000"/>
                    <w:sz w:val="28"/>
                    <w:szCs w:val="28"/>
                    <w:lang w:eastAsia="en-AU"/>
                  </w:rPr>
                  <w:id w:val="-126317724"/>
                  <w14:checkbox>
                    <w14:checked w14:val="0"/>
                    <w14:checkedState w14:val="2612" w14:font="MS Gothic"/>
                    <w14:uncheckedState w14:val="2610" w14:font="MS Gothic"/>
                  </w14:checkbox>
                </w:sdtPr>
                <w:sdtEndPr/>
                <w:sdtContent>
                  <w:tc>
                    <w:tcPr>
                      <w:tcW w:w="882" w:type="dxa"/>
                    </w:tcPr>
                    <w:p w14:paraId="6AD6DD23"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FEE71F6"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 xml:space="preserve">Renegotiation after a set </w:t>
                  </w:r>
                  <w:proofErr w:type="gramStart"/>
                  <w:r w:rsidRPr="00D40AC7">
                    <w:rPr>
                      <w:rFonts w:ascii="Arial" w:eastAsia="Times New Roman" w:hAnsi="Arial" w:cs="Arial"/>
                      <w:color w:val="000000"/>
                      <w:lang w:eastAsia="en-AU"/>
                    </w:rPr>
                    <w:t>period of time</w:t>
                  </w:r>
                  <w:proofErr w:type="gramEnd"/>
                </w:p>
                <w:p w14:paraId="0996DA17" w14:textId="77777777" w:rsidR="002A1989" w:rsidRDefault="002A1989" w:rsidP="002A1989">
                  <w:pPr>
                    <w:textAlignment w:val="baseline"/>
                    <w:rPr>
                      <w:rFonts w:ascii="Arial" w:eastAsia="Times New Roman" w:hAnsi="Arial" w:cs="Arial"/>
                      <w:color w:val="000000"/>
                      <w:lang w:eastAsia="en-AU"/>
                    </w:rPr>
                  </w:pPr>
                </w:p>
              </w:tc>
            </w:tr>
            <w:tr w:rsidR="002A1989" w14:paraId="49F740A4" w14:textId="77777777" w:rsidTr="00522D36">
              <w:sdt>
                <w:sdtPr>
                  <w:rPr>
                    <w:rFonts w:ascii="Arial" w:eastAsia="Times New Roman" w:hAnsi="Arial" w:cs="Arial"/>
                    <w:color w:val="000000"/>
                    <w:sz w:val="28"/>
                    <w:szCs w:val="28"/>
                    <w:lang w:eastAsia="en-AU"/>
                  </w:rPr>
                  <w:id w:val="-799686204"/>
                  <w14:checkbox>
                    <w14:checked w14:val="0"/>
                    <w14:checkedState w14:val="2612" w14:font="MS Gothic"/>
                    <w14:uncheckedState w14:val="2610" w14:font="MS Gothic"/>
                  </w14:checkbox>
                </w:sdtPr>
                <w:sdtEndPr/>
                <w:sdtContent>
                  <w:tc>
                    <w:tcPr>
                      <w:tcW w:w="882" w:type="dxa"/>
                    </w:tcPr>
                    <w:p w14:paraId="60EB838F" w14:textId="77777777" w:rsidR="002A1989" w:rsidRPr="002A1989" w:rsidRDefault="002A1989" w:rsidP="002A1989">
                      <w:pPr>
                        <w:textAlignment w:val="baseline"/>
                        <w:rPr>
                          <w:rFonts w:ascii="Arial" w:eastAsia="Times New Roman" w:hAnsi="Arial" w:cs="Arial"/>
                          <w:color w:val="000000"/>
                          <w:sz w:val="28"/>
                          <w:szCs w:val="28"/>
                          <w:lang w:eastAsia="en-AU"/>
                        </w:rPr>
                      </w:pPr>
                      <w:r w:rsidRPr="002A1989">
                        <w:rPr>
                          <w:rFonts w:ascii="MS Gothic" w:eastAsia="MS Gothic" w:hAnsi="MS Gothic" w:cs="Arial" w:hint="eastAsia"/>
                          <w:color w:val="000000"/>
                          <w:sz w:val="28"/>
                          <w:szCs w:val="28"/>
                          <w:lang w:eastAsia="en-AU"/>
                        </w:rPr>
                        <w:t>☐</w:t>
                      </w:r>
                    </w:p>
                  </w:tc>
                </w:sdtContent>
              </w:sdt>
              <w:tc>
                <w:tcPr>
                  <w:tcW w:w="10718" w:type="dxa"/>
                </w:tcPr>
                <w:p w14:paraId="4622F3EB" w14:textId="77777777" w:rsidR="002A1989" w:rsidRPr="00D40AC7"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Annual adjustment based on an inflation measure</w:t>
                  </w:r>
                </w:p>
                <w:p w14:paraId="45F45896" w14:textId="77777777" w:rsidR="002A1989" w:rsidRDefault="002A1989" w:rsidP="002A1989">
                  <w:pPr>
                    <w:textAlignment w:val="baseline"/>
                    <w:rPr>
                      <w:rFonts w:ascii="Arial" w:eastAsia="Times New Roman" w:hAnsi="Arial" w:cs="Arial"/>
                      <w:color w:val="000000"/>
                      <w:lang w:eastAsia="en-AU"/>
                    </w:rPr>
                  </w:pPr>
                </w:p>
              </w:tc>
            </w:tr>
            <w:tr w:rsidR="002A1989" w14:paraId="5F3241A1" w14:textId="77777777" w:rsidTr="00522D36">
              <w:sdt>
                <w:sdtPr>
                  <w:rPr>
                    <w:rFonts w:ascii="Arial" w:eastAsia="Times New Roman" w:hAnsi="Arial" w:cs="Arial"/>
                    <w:color w:val="000000"/>
                    <w:sz w:val="28"/>
                    <w:szCs w:val="28"/>
                    <w:lang w:eastAsia="en-AU"/>
                  </w:rPr>
                  <w:id w:val="-626544276"/>
                  <w14:checkbox>
                    <w14:checked w14:val="1"/>
                    <w14:checkedState w14:val="2612" w14:font="MS Gothic"/>
                    <w14:uncheckedState w14:val="2610" w14:font="MS Gothic"/>
                  </w14:checkbox>
                </w:sdtPr>
                <w:sdtEndPr/>
                <w:sdtContent>
                  <w:tc>
                    <w:tcPr>
                      <w:tcW w:w="882" w:type="dxa"/>
                    </w:tcPr>
                    <w:p w14:paraId="2D77BEBA" w14:textId="7A73266E" w:rsidR="002A1989" w:rsidRPr="002A1989" w:rsidRDefault="005045BB" w:rsidP="002A1989">
                      <w:pPr>
                        <w:textAlignment w:val="baseline"/>
                        <w:rPr>
                          <w:rFonts w:ascii="Arial" w:eastAsia="Times New Roman" w:hAnsi="Arial" w:cs="Arial"/>
                          <w:color w:val="000000"/>
                          <w:sz w:val="28"/>
                          <w:szCs w:val="28"/>
                          <w:lang w:eastAsia="en-AU"/>
                        </w:rPr>
                      </w:pPr>
                      <w:r>
                        <w:rPr>
                          <w:rFonts w:ascii="MS Gothic" w:eastAsia="MS Gothic" w:hAnsi="MS Gothic" w:cs="Arial" w:hint="eastAsia"/>
                          <w:color w:val="000000"/>
                          <w:sz w:val="28"/>
                          <w:szCs w:val="28"/>
                          <w:lang w:eastAsia="en-AU"/>
                        </w:rPr>
                        <w:t>☒</w:t>
                      </w:r>
                    </w:p>
                  </w:tc>
                </w:sdtContent>
              </w:sdt>
              <w:tc>
                <w:tcPr>
                  <w:tcW w:w="10718" w:type="dxa"/>
                </w:tcPr>
                <w:p w14:paraId="65DCB5AB" w14:textId="77777777" w:rsidR="002A1989" w:rsidRDefault="002A1989" w:rsidP="002A1989">
                  <w:pPr>
                    <w:textAlignment w:val="baseline"/>
                    <w:rPr>
                      <w:rFonts w:ascii="Arial" w:eastAsia="Times New Roman" w:hAnsi="Arial" w:cs="Arial"/>
                      <w:color w:val="000000"/>
                      <w:lang w:eastAsia="en-AU"/>
                    </w:rPr>
                  </w:pPr>
                  <w:r w:rsidRPr="00D40AC7">
                    <w:rPr>
                      <w:rFonts w:ascii="Arial" w:eastAsia="Times New Roman" w:hAnsi="Arial" w:cs="Arial"/>
                      <w:color w:val="000000"/>
                      <w:lang w:eastAsia="en-AU"/>
                    </w:rPr>
                    <w:t>Adjustment within a fixed or pre-determined pool of funding</w:t>
                  </w:r>
                </w:p>
              </w:tc>
            </w:tr>
          </w:tbl>
          <w:p w14:paraId="260C9588" w14:textId="77777777" w:rsidR="002A1989" w:rsidRDefault="002A1989" w:rsidP="002A1989">
            <w:pPr>
              <w:textAlignment w:val="baseline"/>
              <w:rPr>
                <w:rFonts w:ascii="Arial" w:eastAsia="Times New Roman" w:hAnsi="Arial" w:cs="Arial"/>
                <w:color w:val="000000"/>
                <w:lang w:eastAsia="en-AU"/>
              </w:rPr>
            </w:pPr>
          </w:p>
          <w:p w14:paraId="4BD1464A" w14:textId="186206DD" w:rsidR="002A1989" w:rsidRDefault="002A1989" w:rsidP="002A1989">
            <w:pPr>
              <w:textAlignment w:val="baseline"/>
              <w:rPr>
                <w:rFonts w:ascii="Arial" w:eastAsia="Times New Roman" w:hAnsi="Arial" w:cs="Arial"/>
                <w:color w:val="000000"/>
                <w:lang w:eastAsia="en-AU"/>
              </w:rPr>
            </w:pPr>
            <w:r>
              <w:rPr>
                <w:rFonts w:ascii="Arial" w:eastAsia="Times New Roman" w:hAnsi="Arial" w:cs="Arial"/>
                <w:color w:val="000000"/>
                <w:lang w:eastAsia="en-AU"/>
              </w:rPr>
              <w:t>Other, and/or further details:</w:t>
            </w:r>
            <w:r w:rsidR="005045BB">
              <w:rPr>
                <w:rFonts w:ascii="Arial" w:eastAsia="Times New Roman" w:hAnsi="Arial" w:cs="Arial"/>
                <w:color w:val="000000"/>
                <w:lang w:eastAsia="en-AU"/>
              </w:rPr>
              <w:t xml:space="preserve"> The overall amount of funding available for quality payments is not periodically reviewed, any review of this would be on an ad hoc basis. The actual quality markers that pharmacies must achieve to earn ‘quality </w:t>
            </w:r>
            <w:proofErr w:type="gramStart"/>
            <w:r w:rsidR="005045BB">
              <w:rPr>
                <w:rFonts w:ascii="Arial" w:eastAsia="Times New Roman" w:hAnsi="Arial" w:cs="Arial"/>
                <w:color w:val="000000"/>
                <w:lang w:eastAsia="en-AU"/>
              </w:rPr>
              <w:t>points’</w:t>
            </w:r>
            <w:proofErr w:type="gramEnd"/>
            <w:r w:rsidR="005045BB">
              <w:rPr>
                <w:rFonts w:ascii="Arial" w:eastAsia="Times New Roman" w:hAnsi="Arial" w:cs="Arial"/>
                <w:color w:val="000000"/>
                <w:lang w:eastAsia="en-AU"/>
              </w:rPr>
              <w:t xml:space="preserve"> and hence payments will vary each year subject to negotiation.</w:t>
            </w:r>
          </w:p>
          <w:p w14:paraId="3195FEB4" w14:textId="77777777" w:rsidR="00013037" w:rsidRDefault="00013037" w:rsidP="00D40AC7">
            <w:pPr>
              <w:rPr>
                <w:rFonts w:ascii="Arial" w:eastAsia="Times New Roman" w:hAnsi="Arial" w:cs="Arial"/>
                <w:color w:val="000000"/>
                <w:lang w:eastAsia="en-AU"/>
              </w:rPr>
            </w:pPr>
          </w:p>
        </w:tc>
      </w:tr>
    </w:tbl>
    <w:p w14:paraId="07484336" w14:textId="4A7F7F3C" w:rsidR="004A7923" w:rsidRDefault="004A7923"/>
    <w:p w14:paraId="50697D5C" w14:textId="4854634E" w:rsidR="00522D36" w:rsidRDefault="00522D36" w:rsidP="0051208C">
      <w:pPr>
        <w:spacing w:after="0" w:line="240" w:lineRule="auto"/>
        <w:rPr>
          <w:rFonts w:ascii="Arial" w:eastAsia="Times New Roman" w:hAnsi="Arial" w:cs="Arial"/>
          <w:b/>
          <w:bCs/>
          <w:color w:val="000000"/>
          <w:lang w:eastAsia="en-AU"/>
        </w:rPr>
      </w:pPr>
      <w:r w:rsidRPr="0051208C">
        <w:rPr>
          <w:rFonts w:ascii="Arial" w:eastAsia="Times New Roman" w:hAnsi="Arial" w:cs="Arial"/>
          <w:b/>
          <w:bCs/>
          <w:color w:val="000000"/>
          <w:lang w:eastAsia="en-AU"/>
        </w:rPr>
        <w:t>Question 6.2</w:t>
      </w:r>
    </w:p>
    <w:p w14:paraId="1AD367BD" w14:textId="77777777" w:rsidR="00522D36" w:rsidRDefault="00522D36" w:rsidP="0051208C">
      <w:pPr>
        <w:spacing w:after="0" w:line="240" w:lineRule="auto"/>
        <w:rPr>
          <w:rFonts w:ascii="Arial" w:eastAsia="Times New Roman" w:hAnsi="Arial" w:cs="Arial"/>
          <w:b/>
          <w:bCs/>
          <w:color w:val="000000"/>
          <w:lang w:eastAsia="en-AU"/>
        </w:rPr>
      </w:pPr>
    </w:p>
    <w:p w14:paraId="0F1D1846" w14:textId="2C79B282" w:rsidR="00522D36" w:rsidRPr="0051208C" w:rsidRDefault="00522D36" w:rsidP="0051208C">
      <w:pPr>
        <w:spacing w:after="0" w:line="240" w:lineRule="auto"/>
        <w:rPr>
          <w:rFonts w:ascii="Arial" w:eastAsia="Times New Roman" w:hAnsi="Arial" w:cs="Arial"/>
          <w:color w:val="000000"/>
          <w:lang w:eastAsia="en-AU"/>
        </w:rPr>
      </w:pPr>
      <w:r w:rsidRPr="0051208C">
        <w:rPr>
          <w:rFonts w:ascii="Arial" w:eastAsia="Times New Roman" w:hAnsi="Arial" w:cs="Arial"/>
          <w:color w:val="000000"/>
          <w:lang w:eastAsia="en-AU"/>
        </w:rPr>
        <w:t xml:space="preserve">What (if any) changes to payment models and structures are currently being discussed or pushed in your country, or are likely to be discussed or pushed in the foreseeable future? Please include any changes that your organisation is seeking, as well as those that </w:t>
      </w:r>
      <w:r w:rsidR="00500C55" w:rsidRPr="0051208C">
        <w:rPr>
          <w:rFonts w:ascii="Arial" w:eastAsia="Times New Roman" w:hAnsi="Arial" w:cs="Arial"/>
          <w:color w:val="000000"/>
          <w:lang w:eastAsia="en-AU"/>
        </w:rPr>
        <w:t>may be</w:t>
      </w:r>
      <w:r w:rsidRPr="0051208C">
        <w:rPr>
          <w:rFonts w:ascii="Arial" w:eastAsia="Times New Roman" w:hAnsi="Arial" w:cs="Arial"/>
          <w:color w:val="000000"/>
          <w:lang w:eastAsia="en-AU"/>
        </w:rPr>
        <w:t xml:space="preserve"> being pushed by other parties such as government or other payers.</w:t>
      </w:r>
    </w:p>
    <w:p w14:paraId="161338EB" w14:textId="77777777" w:rsidR="00522D36" w:rsidRDefault="00522D36" w:rsidP="0051208C">
      <w:pPr>
        <w:spacing w:after="0" w:line="240" w:lineRule="auto"/>
        <w:rPr>
          <w:rFonts w:ascii="Arial" w:eastAsia="Times New Roman" w:hAnsi="Arial" w:cs="Arial"/>
          <w:b/>
          <w:bCs/>
          <w:color w:val="000000"/>
          <w:lang w:eastAsia="en-AU"/>
        </w:rPr>
      </w:pPr>
    </w:p>
    <w:tbl>
      <w:tblPr>
        <w:tblStyle w:val="TableGrid"/>
        <w:tblW w:w="0" w:type="auto"/>
        <w:tblLook w:val="04A0" w:firstRow="1" w:lastRow="0" w:firstColumn="1" w:lastColumn="0" w:noHBand="0" w:noVBand="1"/>
      </w:tblPr>
      <w:tblGrid>
        <w:gridCol w:w="13948"/>
      </w:tblGrid>
      <w:tr w:rsidR="00522D36" w14:paraId="70CE0BAC" w14:textId="77777777" w:rsidTr="00522D36">
        <w:tc>
          <w:tcPr>
            <w:tcW w:w="13948" w:type="dxa"/>
          </w:tcPr>
          <w:p w14:paraId="6000605B" w14:textId="77777777" w:rsidR="004A5C38" w:rsidRDefault="00522D36" w:rsidP="00522D36">
            <w:pPr>
              <w:rPr>
                <w:rFonts w:ascii="Arial" w:eastAsia="Times New Roman" w:hAnsi="Arial" w:cs="Arial"/>
                <w:color w:val="000000"/>
                <w:lang w:eastAsia="en-AU"/>
              </w:rPr>
            </w:pPr>
            <w:r>
              <w:rPr>
                <w:rFonts w:ascii="Arial" w:eastAsia="Times New Roman" w:hAnsi="Arial" w:cs="Arial"/>
                <w:b/>
                <w:bCs/>
                <w:color w:val="000000"/>
                <w:lang w:eastAsia="en-AU"/>
              </w:rPr>
              <w:t>Answer:</w:t>
            </w:r>
            <w:r w:rsidR="004A5C38">
              <w:rPr>
                <w:rFonts w:ascii="Arial" w:eastAsia="Times New Roman" w:hAnsi="Arial" w:cs="Arial"/>
                <w:b/>
                <w:bCs/>
                <w:color w:val="000000"/>
                <w:lang w:eastAsia="en-AU"/>
              </w:rPr>
              <w:t xml:space="preserve"> </w:t>
            </w:r>
            <w:r w:rsidR="004A5C38" w:rsidRPr="004A5C38">
              <w:rPr>
                <w:rFonts w:ascii="Arial" w:eastAsia="Times New Roman" w:hAnsi="Arial" w:cs="Arial"/>
                <w:color w:val="000000"/>
                <w:lang w:eastAsia="en-AU"/>
              </w:rPr>
              <w:t>We are currently pressing the Government to review the overall size of the funding envelope</w:t>
            </w:r>
            <w:r w:rsidR="004A5C38">
              <w:rPr>
                <w:rFonts w:ascii="Arial" w:eastAsia="Times New Roman" w:hAnsi="Arial" w:cs="Arial"/>
                <w:color w:val="000000"/>
                <w:lang w:eastAsia="en-AU"/>
              </w:rPr>
              <w:t xml:space="preserve"> available to the sector. There was a cut to the envelope in 2016 and since then the sector has been in an unhealthy and underfunded state. </w:t>
            </w:r>
          </w:p>
          <w:p w14:paraId="2C2A9528" w14:textId="77777777" w:rsidR="004A5C38" w:rsidRDefault="004A5C38" w:rsidP="00522D36">
            <w:pPr>
              <w:rPr>
                <w:rFonts w:ascii="Arial" w:eastAsia="Times New Roman" w:hAnsi="Arial" w:cs="Arial"/>
                <w:color w:val="000000"/>
                <w:lang w:eastAsia="en-AU"/>
              </w:rPr>
            </w:pPr>
          </w:p>
          <w:p w14:paraId="2BA2C4F0" w14:textId="6B6A8585" w:rsidR="00522D36" w:rsidRDefault="004A5C38" w:rsidP="00522D36">
            <w:pPr>
              <w:rPr>
                <w:rFonts w:ascii="Arial" w:eastAsia="Times New Roman" w:hAnsi="Arial" w:cs="Arial"/>
                <w:b/>
                <w:bCs/>
                <w:color w:val="000000"/>
                <w:lang w:eastAsia="en-AU"/>
              </w:rPr>
            </w:pPr>
            <w:proofErr w:type="gramStart"/>
            <w:r>
              <w:rPr>
                <w:rFonts w:ascii="Arial" w:eastAsia="Times New Roman" w:hAnsi="Arial" w:cs="Arial"/>
                <w:color w:val="000000"/>
                <w:lang w:eastAsia="en-AU"/>
              </w:rPr>
              <w:t>Additionally</w:t>
            </w:r>
            <w:proofErr w:type="gramEnd"/>
            <w:r>
              <w:rPr>
                <w:rFonts w:ascii="Arial" w:eastAsia="Times New Roman" w:hAnsi="Arial" w:cs="Arial"/>
                <w:color w:val="000000"/>
                <w:lang w:eastAsia="en-AU"/>
              </w:rPr>
              <w:t xml:space="preserve"> we are negotiating with the Government the amount of funding which will be paid to the sector for the associated costs of responding to the ongoing C-19 pandemic.</w:t>
            </w:r>
          </w:p>
          <w:p w14:paraId="1E6A03FB" w14:textId="78A8E057" w:rsidR="00522D36" w:rsidRDefault="00522D36" w:rsidP="00522D36">
            <w:pPr>
              <w:rPr>
                <w:rFonts w:ascii="Arial" w:eastAsia="Times New Roman" w:hAnsi="Arial" w:cs="Arial"/>
                <w:b/>
                <w:bCs/>
                <w:color w:val="000000"/>
                <w:lang w:eastAsia="en-AU"/>
              </w:rPr>
            </w:pPr>
          </w:p>
          <w:p w14:paraId="67983565" w14:textId="55454C71" w:rsidR="004A5C38" w:rsidRPr="004A5C38" w:rsidRDefault="004A5C38" w:rsidP="00522D36">
            <w:pPr>
              <w:rPr>
                <w:rFonts w:ascii="Arial" w:eastAsia="Times New Roman" w:hAnsi="Arial" w:cs="Arial"/>
                <w:color w:val="000000"/>
                <w:lang w:eastAsia="en-AU"/>
              </w:rPr>
            </w:pPr>
            <w:r w:rsidRPr="004A5C38">
              <w:rPr>
                <w:rFonts w:ascii="Arial" w:eastAsia="Times New Roman" w:hAnsi="Arial" w:cs="Arial"/>
                <w:color w:val="000000"/>
                <w:lang w:eastAsia="en-AU"/>
              </w:rPr>
              <w:t xml:space="preserve">As part of the current </w:t>
            </w:r>
            <w:proofErr w:type="gramStart"/>
            <w:r w:rsidRPr="004A5C38">
              <w:rPr>
                <w:rFonts w:ascii="Arial" w:eastAsia="Times New Roman" w:hAnsi="Arial" w:cs="Arial"/>
                <w:color w:val="000000"/>
                <w:lang w:eastAsia="en-AU"/>
              </w:rPr>
              <w:t>5 year</w:t>
            </w:r>
            <w:proofErr w:type="gramEnd"/>
            <w:r w:rsidRPr="004A5C38">
              <w:rPr>
                <w:rFonts w:ascii="Arial" w:eastAsia="Times New Roman" w:hAnsi="Arial" w:cs="Arial"/>
                <w:color w:val="000000"/>
                <w:lang w:eastAsia="en-AU"/>
              </w:rPr>
              <w:t xml:space="preserve"> funding package it was envisaged that there would be a transition of funding from dispensing related activity to clinical service activity. This transition has been significantly affected by the C-19 pandemic</w:t>
            </w:r>
            <w:r>
              <w:rPr>
                <w:rFonts w:ascii="Arial" w:eastAsia="Times New Roman" w:hAnsi="Arial" w:cs="Arial"/>
                <w:color w:val="000000"/>
                <w:lang w:eastAsia="en-AU"/>
              </w:rPr>
              <w:t>.</w:t>
            </w:r>
          </w:p>
          <w:p w14:paraId="7F0EAB49" w14:textId="77777777" w:rsidR="00522D36" w:rsidRDefault="00522D36" w:rsidP="00522D36">
            <w:pPr>
              <w:rPr>
                <w:rFonts w:ascii="Arial" w:eastAsia="Times New Roman" w:hAnsi="Arial" w:cs="Arial"/>
                <w:b/>
                <w:bCs/>
                <w:color w:val="000000"/>
                <w:lang w:eastAsia="en-AU"/>
              </w:rPr>
            </w:pPr>
          </w:p>
        </w:tc>
      </w:tr>
    </w:tbl>
    <w:p w14:paraId="67EDF76A" w14:textId="77777777" w:rsidR="00522D36" w:rsidRDefault="00522D36" w:rsidP="0051208C">
      <w:pPr>
        <w:spacing w:after="0" w:line="240" w:lineRule="auto"/>
        <w:rPr>
          <w:rFonts w:ascii="Arial" w:eastAsia="Times New Roman" w:hAnsi="Arial" w:cs="Arial"/>
          <w:b/>
          <w:bCs/>
          <w:color w:val="000000"/>
          <w:lang w:eastAsia="en-AU"/>
        </w:rPr>
      </w:pPr>
    </w:p>
    <w:p w14:paraId="18411025" w14:textId="7F3FDCDF" w:rsidR="002A1989" w:rsidRPr="002A1989" w:rsidRDefault="002A1989">
      <w:pPr>
        <w:rPr>
          <w:b/>
          <w:bCs/>
          <w:sz w:val="28"/>
          <w:szCs w:val="28"/>
        </w:rPr>
      </w:pPr>
      <w:r w:rsidRPr="002A1989">
        <w:rPr>
          <w:b/>
          <w:bCs/>
          <w:sz w:val="28"/>
          <w:szCs w:val="28"/>
        </w:rPr>
        <w:t xml:space="preserve">THANK YOU FOR COMPLETING THIS QUESTIONNAIRE. Please email your completed response to </w:t>
      </w:r>
      <w:hyperlink r:id="rId9" w:history="1">
        <w:r w:rsidRPr="002A1989">
          <w:rPr>
            <w:rStyle w:val="Hyperlink"/>
            <w:b/>
            <w:bCs/>
            <w:sz w:val="28"/>
            <w:szCs w:val="28"/>
          </w:rPr>
          <w:t>stephen.armstrong@worldpharmacycouncil.org</w:t>
        </w:r>
      </w:hyperlink>
      <w:r w:rsidRPr="002A1989">
        <w:rPr>
          <w:b/>
          <w:bCs/>
          <w:sz w:val="28"/>
          <w:szCs w:val="28"/>
        </w:rPr>
        <w:t xml:space="preserve">. </w:t>
      </w:r>
    </w:p>
    <w:sectPr w:rsidR="002A1989" w:rsidRPr="002A1989" w:rsidSect="00D40AC7">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D24E" w14:textId="77777777" w:rsidR="00DD792E" w:rsidRDefault="00DD792E" w:rsidP="00AB28B5">
      <w:pPr>
        <w:spacing w:after="0" w:line="240" w:lineRule="auto"/>
      </w:pPr>
      <w:r>
        <w:separator/>
      </w:r>
    </w:p>
  </w:endnote>
  <w:endnote w:type="continuationSeparator" w:id="0">
    <w:p w14:paraId="39916B9D" w14:textId="77777777" w:rsidR="00DD792E" w:rsidRDefault="00DD792E" w:rsidP="00AB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154384"/>
      <w:docPartObj>
        <w:docPartGallery w:val="Page Numbers (Bottom of Page)"/>
        <w:docPartUnique/>
      </w:docPartObj>
    </w:sdtPr>
    <w:sdtEndPr>
      <w:rPr>
        <w:noProof/>
      </w:rPr>
    </w:sdtEndPr>
    <w:sdtContent>
      <w:p w14:paraId="2FC16860" w14:textId="5CC352BE" w:rsidR="00654B8E" w:rsidRDefault="00654B8E">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E39E081" w14:textId="77777777" w:rsidR="00654B8E" w:rsidRDefault="00654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B96E" w14:textId="77777777" w:rsidR="00DD792E" w:rsidRDefault="00DD792E" w:rsidP="00AB28B5">
      <w:pPr>
        <w:spacing w:after="0" w:line="240" w:lineRule="auto"/>
      </w:pPr>
      <w:r>
        <w:separator/>
      </w:r>
    </w:p>
  </w:footnote>
  <w:footnote w:type="continuationSeparator" w:id="0">
    <w:p w14:paraId="76CBD9AA" w14:textId="77777777" w:rsidR="00DD792E" w:rsidRDefault="00DD792E" w:rsidP="00AB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E4E"/>
    <w:multiLevelType w:val="multilevel"/>
    <w:tmpl w:val="FA1A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738F8"/>
    <w:multiLevelType w:val="hybridMultilevel"/>
    <w:tmpl w:val="8298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C7"/>
    <w:rsid w:val="00012896"/>
    <w:rsid w:val="00013037"/>
    <w:rsid w:val="00086D53"/>
    <w:rsid w:val="000C35CF"/>
    <w:rsid w:val="000D1B3C"/>
    <w:rsid w:val="001B6ABB"/>
    <w:rsid w:val="001C78C6"/>
    <w:rsid w:val="001D7442"/>
    <w:rsid w:val="00284801"/>
    <w:rsid w:val="002A1989"/>
    <w:rsid w:val="002B494F"/>
    <w:rsid w:val="003C578E"/>
    <w:rsid w:val="003E2EEB"/>
    <w:rsid w:val="003F141F"/>
    <w:rsid w:val="004005F5"/>
    <w:rsid w:val="0043383D"/>
    <w:rsid w:val="004A5C38"/>
    <w:rsid w:val="004A7923"/>
    <w:rsid w:val="004F7794"/>
    <w:rsid w:val="00500C55"/>
    <w:rsid w:val="005045BB"/>
    <w:rsid w:val="0051208C"/>
    <w:rsid w:val="00522D36"/>
    <w:rsid w:val="00551B80"/>
    <w:rsid w:val="00553520"/>
    <w:rsid w:val="00556D1E"/>
    <w:rsid w:val="00586E99"/>
    <w:rsid w:val="00607EF9"/>
    <w:rsid w:val="00654B8E"/>
    <w:rsid w:val="006E2577"/>
    <w:rsid w:val="006F012B"/>
    <w:rsid w:val="0083446C"/>
    <w:rsid w:val="0088224D"/>
    <w:rsid w:val="008B4899"/>
    <w:rsid w:val="008C5C28"/>
    <w:rsid w:val="00920D7E"/>
    <w:rsid w:val="00930B90"/>
    <w:rsid w:val="009865E5"/>
    <w:rsid w:val="009C62CE"/>
    <w:rsid w:val="00A37863"/>
    <w:rsid w:val="00A52906"/>
    <w:rsid w:val="00A64C66"/>
    <w:rsid w:val="00A76907"/>
    <w:rsid w:val="00AA326C"/>
    <w:rsid w:val="00AA404F"/>
    <w:rsid w:val="00AB28B5"/>
    <w:rsid w:val="00AE1751"/>
    <w:rsid w:val="00B10004"/>
    <w:rsid w:val="00B134B1"/>
    <w:rsid w:val="00C565D8"/>
    <w:rsid w:val="00CD04D3"/>
    <w:rsid w:val="00D154F8"/>
    <w:rsid w:val="00D40AC7"/>
    <w:rsid w:val="00D57BD6"/>
    <w:rsid w:val="00D867C2"/>
    <w:rsid w:val="00DD792E"/>
    <w:rsid w:val="00DF15E7"/>
    <w:rsid w:val="00DF3C91"/>
    <w:rsid w:val="00E6729D"/>
    <w:rsid w:val="00F06C40"/>
    <w:rsid w:val="00F83891"/>
    <w:rsid w:val="00F92CE2"/>
    <w:rsid w:val="00F96BDA"/>
    <w:rsid w:val="00FE038F"/>
    <w:rsid w:val="00FE0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8B61"/>
  <w15:chartTrackingRefBased/>
  <w15:docId w15:val="{873CA544-461C-4C03-BFDB-106B70F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AC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D40AC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D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989"/>
    <w:rPr>
      <w:color w:val="0563C1" w:themeColor="hyperlink"/>
      <w:u w:val="single"/>
    </w:rPr>
  </w:style>
  <w:style w:type="character" w:customStyle="1" w:styleId="UnresolvedMention1">
    <w:name w:val="Unresolved Mention1"/>
    <w:basedOn w:val="DefaultParagraphFont"/>
    <w:uiPriority w:val="99"/>
    <w:semiHidden/>
    <w:unhideWhenUsed/>
    <w:rsid w:val="002A1989"/>
    <w:rPr>
      <w:color w:val="605E5C"/>
      <w:shd w:val="clear" w:color="auto" w:fill="E1DFDD"/>
    </w:rPr>
  </w:style>
  <w:style w:type="paragraph" w:styleId="Header">
    <w:name w:val="header"/>
    <w:basedOn w:val="Normal"/>
    <w:link w:val="HeaderChar"/>
    <w:uiPriority w:val="99"/>
    <w:unhideWhenUsed/>
    <w:rsid w:val="00AB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8B5"/>
  </w:style>
  <w:style w:type="paragraph" w:styleId="Footer">
    <w:name w:val="footer"/>
    <w:basedOn w:val="Normal"/>
    <w:link w:val="FooterChar"/>
    <w:uiPriority w:val="99"/>
    <w:unhideWhenUsed/>
    <w:rsid w:val="00AB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8B5"/>
  </w:style>
  <w:style w:type="paragraph" w:styleId="BalloonText">
    <w:name w:val="Balloon Text"/>
    <w:basedOn w:val="Normal"/>
    <w:link w:val="BalloonTextChar"/>
    <w:uiPriority w:val="99"/>
    <w:semiHidden/>
    <w:unhideWhenUsed/>
    <w:rsid w:val="0052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36"/>
    <w:rPr>
      <w:rFonts w:ascii="Segoe UI" w:hAnsi="Segoe UI" w:cs="Segoe UI"/>
      <w:sz w:val="18"/>
      <w:szCs w:val="18"/>
    </w:rPr>
  </w:style>
  <w:style w:type="character" w:styleId="CommentReference">
    <w:name w:val="annotation reference"/>
    <w:basedOn w:val="DefaultParagraphFont"/>
    <w:uiPriority w:val="99"/>
    <w:semiHidden/>
    <w:unhideWhenUsed/>
    <w:rsid w:val="00AA326C"/>
    <w:rPr>
      <w:sz w:val="16"/>
      <w:szCs w:val="16"/>
    </w:rPr>
  </w:style>
  <w:style w:type="paragraph" w:styleId="CommentText">
    <w:name w:val="annotation text"/>
    <w:basedOn w:val="Normal"/>
    <w:link w:val="CommentTextChar"/>
    <w:uiPriority w:val="99"/>
    <w:semiHidden/>
    <w:unhideWhenUsed/>
    <w:rsid w:val="00AA326C"/>
    <w:pPr>
      <w:spacing w:line="240" w:lineRule="auto"/>
    </w:pPr>
    <w:rPr>
      <w:sz w:val="20"/>
      <w:szCs w:val="20"/>
    </w:rPr>
  </w:style>
  <w:style w:type="character" w:customStyle="1" w:styleId="CommentTextChar">
    <w:name w:val="Comment Text Char"/>
    <w:basedOn w:val="DefaultParagraphFont"/>
    <w:link w:val="CommentText"/>
    <w:uiPriority w:val="99"/>
    <w:semiHidden/>
    <w:rsid w:val="00AA326C"/>
    <w:rPr>
      <w:sz w:val="20"/>
      <w:szCs w:val="20"/>
    </w:rPr>
  </w:style>
  <w:style w:type="paragraph" w:styleId="CommentSubject">
    <w:name w:val="annotation subject"/>
    <w:basedOn w:val="CommentText"/>
    <w:next w:val="CommentText"/>
    <w:link w:val="CommentSubjectChar"/>
    <w:uiPriority w:val="99"/>
    <w:semiHidden/>
    <w:unhideWhenUsed/>
    <w:rsid w:val="00AA326C"/>
    <w:rPr>
      <w:b/>
      <w:bCs/>
    </w:rPr>
  </w:style>
  <w:style w:type="character" w:customStyle="1" w:styleId="CommentSubjectChar">
    <w:name w:val="Comment Subject Char"/>
    <w:basedOn w:val="CommentTextChar"/>
    <w:link w:val="CommentSubject"/>
    <w:uiPriority w:val="99"/>
    <w:semiHidden/>
    <w:rsid w:val="00AA326C"/>
    <w:rPr>
      <w:b/>
      <w:bCs/>
      <w:sz w:val="20"/>
      <w:szCs w:val="20"/>
    </w:rPr>
  </w:style>
  <w:style w:type="character" w:styleId="UnresolvedMention">
    <w:name w:val="Unresolved Mention"/>
    <w:basedOn w:val="DefaultParagraphFont"/>
    <w:uiPriority w:val="99"/>
    <w:semiHidden/>
    <w:unhideWhenUsed/>
    <w:rsid w:val="00D867C2"/>
    <w:rPr>
      <w:color w:val="605E5C"/>
      <w:shd w:val="clear" w:color="auto" w:fill="E1DFDD"/>
    </w:rPr>
  </w:style>
  <w:style w:type="paragraph" w:styleId="ListParagraph">
    <w:name w:val="List Paragraph"/>
    <w:basedOn w:val="Normal"/>
    <w:uiPriority w:val="34"/>
    <w:qFormat/>
    <w:rsid w:val="00D86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3183">
      <w:bodyDiv w:val="1"/>
      <w:marLeft w:val="0"/>
      <w:marRight w:val="0"/>
      <w:marTop w:val="0"/>
      <w:marBottom w:val="0"/>
      <w:divBdr>
        <w:top w:val="none" w:sz="0" w:space="0" w:color="auto"/>
        <w:left w:val="none" w:sz="0" w:space="0" w:color="auto"/>
        <w:bottom w:val="none" w:sz="0" w:space="0" w:color="auto"/>
        <w:right w:val="none" w:sz="0" w:space="0" w:color="auto"/>
      </w:divBdr>
      <w:divsChild>
        <w:div w:id="750926523">
          <w:marLeft w:val="810"/>
          <w:marRight w:val="0"/>
          <w:marTop w:val="0"/>
          <w:marBottom w:val="0"/>
          <w:divBdr>
            <w:top w:val="none" w:sz="0" w:space="0" w:color="auto"/>
            <w:left w:val="none" w:sz="0" w:space="0" w:color="auto"/>
            <w:bottom w:val="none" w:sz="0" w:space="0" w:color="auto"/>
            <w:right w:val="none" w:sz="0" w:space="0" w:color="auto"/>
          </w:divBdr>
        </w:div>
        <w:div w:id="591931197">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armstrong@worldpharmacy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en.armstrong@worldpharmacy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E1B5-88FB-4DAE-803A-8B8A50D8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Stephen Armstrong</cp:lastModifiedBy>
  <cp:revision>7</cp:revision>
  <dcterms:created xsi:type="dcterms:W3CDTF">2021-03-10T13:00:00Z</dcterms:created>
  <dcterms:modified xsi:type="dcterms:W3CDTF">2021-05-13T01:05:00Z</dcterms:modified>
</cp:coreProperties>
</file>